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199" w:rsidRDefault="009E2199" w:rsidP="009E2199">
      <w:pPr>
        <w:spacing w:line="240" w:lineRule="auto"/>
        <w:jc w:val="center"/>
        <w:rPr>
          <w:rFonts w:ascii="Arial" w:hAnsi="Arial" w:cs="Arial"/>
          <w:b/>
          <w:sz w:val="40"/>
          <w:szCs w:val="40"/>
        </w:rPr>
      </w:pPr>
      <w:r>
        <w:rPr>
          <w:rFonts w:ascii="Arial" w:hAnsi="Arial" w:cs="Arial"/>
          <w:b/>
          <w:sz w:val="40"/>
          <w:szCs w:val="40"/>
        </w:rPr>
        <w:t>2</w:t>
      </w:r>
      <w:r>
        <w:rPr>
          <w:rFonts w:ascii="Arial" w:hAnsi="Arial" w:cs="Arial"/>
          <w:b/>
          <w:sz w:val="40"/>
          <w:szCs w:val="40"/>
          <w:vertAlign w:val="superscript"/>
        </w:rPr>
        <w:t>ο</w:t>
      </w:r>
      <w:r>
        <w:rPr>
          <w:rFonts w:ascii="Arial" w:hAnsi="Arial" w:cs="Arial"/>
          <w:b/>
          <w:sz w:val="40"/>
          <w:szCs w:val="40"/>
        </w:rPr>
        <w:t xml:space="preserve"> ΔΙΕΚ ΛΑΡΙΣΑΣ</w:t>
      </w:r>
    </w:p>
    <w:p w:rsidR="009E2199" w:rsidRDefault="009E2199" w:rsidP="009E2199">
      <w:pPr>
        <w:spacing w:line="240" w:lineRule="auto"/>
        <w:jc w:val="center"/>
        <w:rPr>
          <w:rFonts w:ascii="Arial" w:hAnsi="Arial" w:cs="Arial"/>
          <w:b/>
          <w:sz w:val="40"/>
          <w:szCs w:val="40"/>
        </w:rPr>
      </w:pPr>
    </w:p>
    <w:p w:rsidR="009E2199" w:rsidRDefault="009E2199" w:rsidP="009E2199">
      <w:pPr>
        <w:rPr>
          <w:rFonts w:ascii="Arial" w:hAnsi="Arial" w:cs="Arial"/>
          <w:b/>
          <w:sz w:val="40"/>
          <w:szCs w:val="40"/>
        </w:rPr>
      </w:pPr>
    </w:p>
    <w:p w:rsidR="009E2199" w:rsidRDefault="009E2199" w:rsidP="009E2199">
      <w:pPr>
        <w:rPr>
          <w:rFonts w:ascii="Arial" w:hAnsi="Arial" w:cs="Arial"/>
          <w:sz w:val="40"/>
          <w:szCs w:val="40"/>
        </w:rPr>
      </w:pPr>
      <w:r>
        <w:rPr>
          <w:rFonts w:ascii="Arial" w:hAnsi="Arial" w:cs="Arial"/>
          <w:b/>
          <w:sz w:val="40"/>
          <w:szCs w:val="40"/>
        </w:rPr>
        <w:t>ΕΙΔΙΚΟΤΗΤΑ</w:t>
      </w:r>
      <w:r>
        <w:rPr>
          <w:rFonts w:ascii="Arial" w:hAnsi="Arial" w:cs="Arial"/>
          <w:sz w:val="40"/>
          <w:szCs w:val="40"/>
        </w:rPr>
        <w:t xml:space="preserve"> : ΣΤΕΛΕΧΟΣ ΜΗΧΑΝΟΓΡΑΦΗΜΕΝΟΥ ΛΟΓΙΣΤΗΡΙΟΥ</w:t>
      </w:r>
    </w:p>
    <w:p w:rsidR="009E2199" w:rsidRDefault="009E2199" w:rsidP="009E2199">
      <w:pPr>
        <w:rPr>
          <w:rFonts w:ascii="Arial" w:hAnsi="Arial" w:cs="Arial"/>
          <w:sz w:val="40"/>
          <w:szCs w:val="40"/>
        </w:rPr>
      </w:pPr>
    </w:p>
    <w:p w:rsidR="009E2199" w:rsidRDefault="009E2199" w:rsidP="009E2199">
      <w:pPr>
        <w:rPr>
          <w:rFonts w:ascii="Arial" w:hAnsi="Arial" w:cs="Arial"/>
          <w:sz w:val="40"/>
          <w:szCs w:val="40"/>
        </w:rPr>
      </w:pPr>
      <w:r>
        <w:rPr>
          <w:rFonts w:ascii="Arial" w:hAnsi="Arial" w:cs="Arial"/>
          <w:b/>
          <w:sz w:val="40"/>
          <w:szCs w:val="40"/>
        </w:rPr>
        <w:t>ΣΧΟΛΙΚΟ ΕΤΟΣ</w:t>
      </w:r>
      <w:r>
        <w:rPr>
          <w:rFonts w:ascii="Arial" w:hAnsi="Arial" w:cs="Arial"/>
          <w:sz w:val="40"/>
          <w:szCs w:val="40"/>
        </w:rPr>
        <w:t xml:space="preserve"> : 2023-2024</w:t>
      </w:r>
    </w:p>
    <w:p w:rsidR="009E2199" w:rsidRDefault="009E2199" w:rsidP="009E2199">
      <w:pPr>
        <w:rPr>
          <w:rFonts w:ascii="Arial" w:hAnsi="Arial" w:cs="Arial"/>
          <w:sz w:val="40"/>
          <w:szCs w:val="40"/>
        </w:rPr>
      </w:pPr>
    </w:p>
    <w:p w:rsidR="009E2199" w:rsidRDefault="009E2199" w:rsidP="009E2199">
      <w:pPr>
        <w:rPr>
          <w:rFonts w:ascii="Arial" w:hAnsi="Arial" w:cs="Arial"/>
          <w:sz w:val="40"/>
          <w:szCs w:val="40"/>
        </w:rPr>
      </w:pPr>
      <w:r>
        <w:rPr>
          <w:rFonts w:ascii="Arial" w:hAnsi="Arial" w:cs="Arial"/>
          <w:b/>
          <w:sz w:val="40"/>
          <w:szCs w:val="40"/>
        </w:rPr>
        <w:t>ΕΞΑΜΗΝΟ</w:t>
      </w:r>
      <w:r>
        <w:rPr>
          <w:rFonts w:ascii="Arial" w:hAnsi="Arial" w:cs="Arial"/>
          <w:sz w:val="40"/>
          <w:szCs w:val="40"/>
        </w:rPr>
        <w:t xml:space="preserve">   : ΧΕΙΜΕΡΙΝΟ 2023</w:t>
      </w:r>
    </w:p>
    <w:p w:rsidR="009E2199" w:rsidRDefault="009E2199" w:rsidP="009E2199">
      <w:pPr>
        <w:rPr>
          <w:rFonts w:ascii="Arial" w:hAnsi="Arial" w:cs="Arial"/>
          <w:sz w:val="40"/>
          <w:szCs w:val="40"/>
        </w:rPr>
      </w:pPr>
    </w:p>
    <w:p w:rsidR="009E2199" w:rsidRDefault="009E2199" w:rsidP="009E2199">
      <w:pPr>
        <w:rPr>
          <w:rFonts w:ascii="Arial" w:hAnsi="Arial" w:cs="Arial"/>
          <w:sz w:val="40"/>
          <w:szCs w:val="40"/>
        </w:rPr>
      </w:pPr>
      <w:r>
        <w:rPr>
          <w:rFonts w:ascii="Arial" w:hAnsi="Arial" w:cs="Arial"/>
          <w:b/>
          <w:sz w:val="40"/>
          <w:szCs w:val="40"/>
        </w:rPr>
        <w:t xml:space="preserve">ΜΑΘΗΜΑ </w:t>
      </w:r>
      <w:r w:rsidRPr="00BB013A">
        <w:rPr>
          <w:rFonts w:ascii="Arial" w:hAnsi="Arial" w:cs="Arial"/>
          <w:b/>
          <w:sz w:val="40"/>
          <w:szCs w:val="40"/>
        </w:rPr>
        <w:t>:</w:t>
      </w:r>
      <w:r>
        <w:rPr>
          <w:rFonts w:ascii="Arial" w:hAnsi="Arial" w:cs="Arial"/>
          <w:b/>
          <w:sz w:val="40"/>
          <w:szCs w:val="40"/>
        </w:rPr>
        <w:t xml:space="preserve"> </w:t>
      </w:r>
      <w:r>
        <w:rPr>
          <w:rFonts w:ascii="Arial" w:hAnsi="Arial" w:cs="Arial"/>
          <w:sz w:val="40"/>
          <w:szCs w:val="40"/>
        </w:rPr>
        <w:t>ΓΕΝΙΚΗ ΛΟΓΙΣΤΙΚΗ Ι</w:t>
      </w:r>
    </w:p>
    <w:p w:rsidR="009E2199" w:rsidRDefault="009E2199" w:rsidP="009E2199">
      <w:pPr>
        <w:rPr>
          <w:rFonts w:ascii="Arial" w:hAnsi="Arial" w:cs="Arial"/>
          <w:sz w:val="40"/>
          <w:szCs w:val="40"/>
        </w:rPr>
      </w:pPr>
      <w:r>
        <w:rPr>
          <w:rFonts w:ascii="Arial" w:hAnsi="Arial" w:cs="Arial"/>
          <w:sz w:val="40"/>
          <w:szCs w:val="40"/>
        </w:rPr>
        <w:t xml:space="preserve">         </w:t>
      </w:r>
    </w:p>
    <w:p w:rsidR="009E2199" w:rsidRDefault="009E2199" w:rsidP="009E2199">
      <w:pPr>
        <w:rPr>
          <w:rFonts w:ascii="Arial" w:hAnsi="Arial" w:cs="Arial"/>
          <w:sz w:val="40"/>
          <w:szCs w:val="40"/>
        </w:rPr>
      </w:pPr>
      <w:r>
        <w:rPr>
          <w:rFonts w:ascii="Arial" w:hAnsi="Arial" w:cs="Arial"/>
          <w:sz w:val="40"/>
          <w:szCs w:val="40"/>
        </w:rPr>
        <w:t xml:space="preserve">              </w:t>
      </w:r>
    </w:p>
    <w:p w:rsidR="009E2199" w:rsidRDefault="009E2199" w:rsidP="009E2199">
      <w:pPr>
        <w:rPr>
          <w:rFonts w:ascii="Arial" w:hAnsi="Arial" w:cs="Arial"/>
          <w:sz w:val="40"/>
          <w:szCs w:val="40"/>
        </w:rPr>
      </w:pPr>
      <w:r>
        <w:rPr>
          <w:rFonts w:ascii="Arial" w:hAnsi="Arial" w:cs="Arial"/>
          <w:b/>
          <w:sz w:val="40"/>
          <w:szCs w:val="40"/>
        </w:rPr>
        <w:t>ΕΚΠΑΙΔΕΥΤΡΙΑ</w:t>
      </w:r>
      <w:r>
        <w:rPr>
          <w:rFonts w:ascii="Arial" w:hAnsi="Arial" w:cs="Arial"/>
          <w:sz w:val="40"/>
          <w:szCs w:val="40"/>
        </w:rPr>
        <w:t xml:space="preserve"> : ΛΕΙΒΑΔΙΤΟΥ ΔΗΜΗΤΡΑ</w:t>
      </w:r>
    </w:p>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Default="009E2199" w:rsidP="009E2199"/>
    <w:p w:rsidR="009E2199" w:rsidRPr="00085FD9" w:rsidRDefault="009E2199" w:rsidP="009E2199">
      <w:pPr>
        <w:autoSpaceDE w:val="0"/>
        <w:autoSpaceDN w:val="0"/>
        <w:adjustRightInd w:val="0"/>
        <w:spacing w:after="0" w:line="240" w:lineRule="auto"/>
        <w:rPr>
          <w:rFonts w:ascii="Arial" w:eastAsiaTheme="minorHAnsi" w:hAnsi="Arial" w:cs="Arial"/>
          <w:b/>
          <w:bCs/>
          <w:color w:val="000000" w:themeColor="text1"/>
          <w:sz w:val="32"/>
          <w:szCs w:val="32"/>
          <w:u w:val="single"/>
        </w:rPr>
      </w:pPr>
      <w:r w:rsidRPr="00085FD9">
        <w:rPr>
          <w:rFonts w:ascii="Arial" w:eastAsiaTheme="minorHAnsi" w:hAnsi="Arial" w:cs="Arial"/>
          <w:b/>
          <w:bCs/>
          <w:color w:val="000000" w:themeColor="text1"/>
          <w:sz w:val="32"/>
          <w:szCs w:val="32"/>
          <w:u w:val="single"/>
        </w:rPr>
        <w:lastRenderedPageBreak/>
        <w:t>Εισαγωγή</w:t>
      </w:r>
    </w:p>
    <w:p w:rsidR="009E2199" w:rsidRPr="00085FD9" w:rsidRDefault="009E2199" w:rsidP="009E2199">
      <w:pPr>
        <w:autoSpaceDE w:val="0"/>
        <w:autoSpaceDN w:val="0"/>
        <w:adjustRightInd w:val="0"/>
        <w:spacing w:after="0" w:line="240" w:lineRule="auto"/>
        <w:rPr>
          <w:rFonts w:ascii="Arial" w:eastAsiaTheme="minorHAnsi" w:hAnsi="Arial" w:cs="Arial"/>
          <w:b/>
          <w:bCs/>
          <w:color w:val="657BBE"/>
          <w:sz w:val="32"/>
          <w:szCs w:val="32"/>
        </w:rPr>
      </w:pPr>
    </w:p>
    <w:p w:rsidR="009E2199" w:rsidRPr="00085FD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085FD9">
        <w:rPr>
          <w:rFonts w:ascii="Arial" w:eastAsiaTheme="minorHAnsi" w:hAnsi="Arial" w:cs="Arial"/>
          <w:color w:val="000000"/>
          <w:sz w:val="32"/>
          <w:szCs w:val="32"/>
        </w:rPr>
        <w:t>Στις μέρες μας, η Λογιστική έχει εξελιχθεί με θεαματικό τρόπο. Η ανάπτυξη της τεχνολογίας</w:t>
      </w:r>
      <w:r>
        <w:rPr>
          <w:rFonts w:ascii="Arial" w:eastAsiaTheme="minorHAnsi" w:hAnsi="Arial" w:cs="Arial"/>
          <w:color w:val="000000"/>
          <w:sz w:val="32"/>
          <w:szCs w:val="32"/>
        </w:rPr>
        <w:t xml:space="preserve"> </w:t>
      </w:r>
      <w:r w:rsidRPr="00085FD9">
        <w:rPr>
          <w:rFonts w:ascii="Arial" w:eastAsiaTheme="minorHAnsi" w:hAnsi="Arial" w:cs="Arial"/>
          <w:color w:val="000000"/>
          <w:sz w:val="32"/>
          <w:szCs w:val="32"/>
        </w:rPr>
        <w:t>οδήγησε σε μεγάλο βαθμό στην αυτοματοποίηση των λογιστικών εργασιών και στην ανάπτυξη των κλάδων της λογιστικής επιστήμης.</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085FD9">
        <w:rPr>
          <w:rFonts w:ascii="Arial" w:eastAsiaTheme="minorHAnsi" w:hAnsi="Arial" w:cs="Arial"/>
          <w:color w:val="000000"/>
          <w:sz w:val="32"/>
          <w:szCs w:val="32"/>
        </w:rPr>
        <w:t>Η λογιστική όχι μόνο δεν είναι μια μονοδιάστατη επιστήμη, αλλά διαδραματίζει ρόλο</w:t>
      </w:r>
      <w:r>
        <w:rPr>
          <w:rFonts w:ascii="Arial" w:eastAsiaTheme="minorHAnsi" w:hAnsi="Arial" w:cs="Arial"/>
          <w:color w:val="000000"/>
          <w:sz w:val="32"/>
          <w:szCs w:val="32"/>
        </w:rPr>
        <w:t xml:space="preserve"> </w:t>
      </w:r>
      <w:r w:rsidRPr="00085FD9">
        <w:rPr>
          <w:rFonts w:ascii="Arial" w:eastAsiaTheme="minorHAnsi" w:hAnsi="Arial" w:cs="Arial"/>
          <w:color w:val="000000"/>
          <w:sz w:val="32"/>
          <w:szCs w:val="32"/>
        </w:rPr>
        <w:t>πρωταρχικό στις σύγχρονες οικονομίες. Η λογιστική γνώση αναδεικνύεται σε απαραίτητο</w:t>
      </w:r>
      <w:r>
        <w:rPr>
          <w:rFonts w:ascii="Arial" w:eastAsiaTheme="minorHAnsi" w:hAnsi="Arial" w:cs="Arial"/>
          <w:color w:val="000000"/>
          <w:sz w:val="32"/>
          <w:szCs w:val="32"/>
        </w:rPr>
        <w:t xml:space="preserve"> </w:t>
      </w:r>
      <w:r w:rsidRPr="00085FD9">
        <w:rPr>
          <w:rFonts w:ascii="Arial" w:eastAsiaTheme="minorHAnsi" w:hAnsi="Arial" w:cs="Arial"/>
          <w:color w:val="000000"/>
          <w:sz w:val="32"/>
          <w:szCs w:val="32"/>
        </w:rPr>
        <w:t>εργαλείο για όσους μελετούν τα δεδομένα των οικονομικών μονάδων, επενδύουν στο χρηματιστήριο, συμμετέχουν σε εταιρείες, δανείζουν ή δανείζονται.</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Pr>
          <w:rFonts w:ascii="Arial" w:eastAsiaTheme="minorHAnsi" w:hAnsi="Arial" w:cs="Arial"/>
          <w:color w:val="000000"/>
          <w:sz w:val="32"/>
          <w:szCs w:val="32"/>
        </w:rPr>
        <w:t>θ</w:t>
      </w:r>
      <w:r w:rsidRPr="00085FD9">
        <w:rPr>
          <w:rFonts w:ascii="Arial" w:eastAsiaTheme="minorHAnsi" w:hAnsi="Arial" w:cs="Arial"/>
          <w:color w:val="000000"/>
          <w:sz w:val="32"/>
          <w:szCs w:val="32"/>
        </w:rPr>
        <w:t>α δούμε τι επιδιώκει η Λογιστική, ποιος ο ρόλος της, πού εφαρμόζεται, ποιες αρχές τη διέπουν, τι είναι η οικονομική μονάδα και ποια η δράση της.</w:t>
      </w:r>
    </w:p>
    <w:p w:rsidR="009E2199" w:rsidRPr="00085FD9" w:rsidRDefault="009E2199" w:rsidP="009E2199">
      <w:pPr>
        <w:autoSpaceDE w:val="0"/>
        <w:autoSpaceDN w:val="0"/>
        <w:adjustRightInd w:val="0"/>
        <w:spacing w:after="0" w:line="240" w:lineRule="auto"/>
        <w:rPr>
          <w:rFonts w:ascii="Arial" w:hAnsi="Arial" w:cs="Arial"/>
          <w:sz w:val="32"/>
          <w:szCs w:val="32"/>
        </w:rPr>
      </w:pPr>
    </w:p>
    <w:p w:rsidR="009E2199" w:rsidRPr="00085FD9" w:rsidRDefault="009E2199" w:rsidP="009E2199">
      <w:pPr>
        <w:rPr>
          <w:rFonts w:ascii="Arial" w:hAnsi="Arial" w:cs="Arial"/>
          <w:b/>
          <w:sz w:val="32"/>
          <w:szCs w:val="32"/>
          <w:u w:val="single"/>
        </w:rPr>
      </w:pPr>
      <w:r w:rsidRPr="00085FD9">
        <w:rPr>
          <w:rFonts w:ascii="Arial" w:hAnsi="Arial" w:cs="Arial"/>
          <w:b/>
          <w:sz w:val="32"/>
          <w:szCs w:val="32"/>
          <w:u w:val="single"/>
        </w:rPr>
        <w:t>Η ιστορία της Λογιστικής</w:t>
      </w:r>
    </w:p>
    <w:p w:rsidR="009E2199" w:rsidRPr="00085FD9" w:rsidRDefault="009E2199" w:rsidP="009E2199">
      <w:pPr>
        <w:autoSpaceDE w:val="0"/>
        <w:autoSpaceDN w:val="0"/>
        <w:adjustRightInd w:val="0"/>
        <w:spacing w:after="0" w:line="240" w:lineRule="auto"/>
        <w:rPr>
          <w:rFonts w:ascii="Arial" w:eastAsiaTheme="minorHAnsi" w:hAnsi="Arial" w:cs="Arial"/>
          <w:sz w:val="32"/>
          <w:szCs w:val="32"/>
        </w:rPr>
      </w:pPr>
      <w:r w:rsidRPr="00085FD9">
        <w:rPr>
          <w:rFonts w:ascii="Arial" w:eastAsiaTheme="minorHAnsi" w:hAnsi="Arial" w:cs="Arial"/>
          <w:sz w:val="32"/>
          <w:szCs w:val="32"/>
        </w:rPr>
        <w:t>Η Λογιστική είναι μια επιστήμη με μακρόχρονη ιστορία. Η ανάπτυξή της ακολούθησε την ανάπτυξη του εμπορίου και των συναλλαγών. Στοιχεία υποτυπώδους Λογιστικής υπάρχουν σε ευρήματα από την αρχαία Αίγυπτο, Ελλάδα και Βαβυλώνα. Στην αρχαία Αθήνα οι κατασκευαστές</w:t>
      </w:r>
    </w:p>
    <w:p w:rsidR="009E2199" w:rsidRPr="00085FD9" w:rsidRDefault="009E2199" w:rsidP="009E2199">
      <w:pPr>
        <w:autoSpaceDE w:val="0"/>
        <w:autoSpaceDN w:val="0"/>
        <w:adjustRightInd w:val="0"/>
        <w:spacing w:after="0" w:line="240" w:lineRule="auto"/>
        <w:rPr>
          <w:rFonts w:ascii="Arial" w:eastAsiaTheme="minorHAnsi" w:hAnsi="Arial" w:cs="Arial"/>
          <w:sz w:val="32"/>
          <w:szCs w:val="32"/>
        </w:rPr>
      </w:pPr>
      <w:r w:rsidRPr="00085FD9">
        <w:rPr>
          <w:rFonts w:ascii="Arial" w:eastAsiaTheme="minorHAnsi" w:hAnsi="Arial" w:cs="Arial"/>
          <w:sz w:val="32"/>
          <w:szCs w:val="32"/>
        </w:rPr>
        <w:t>των δημοσίων κτιρίων χαράζανε τον οικονομικό απολογισμό των εισπράξεων και των πληρωμών</w:t>
      </w:r>
    </w:p>
    <w:p w:rsidR="009E2199" w:rsidRPr="00085FD9" w:rsidRDefault="009E2199" w:rsidP="009E2199">
      <w:pPr>
        <w:autoSpaceDE w:val="0"/>
        <w:autoSpaceDN w:val="0"/>
        <w:adjustRightInd w:val="0"/>
        <w:spacing w:after="0" w:line="240" w:lineRule="auto"/>
        <w:rPr>
          <w:rFonts w:ascii="Arial" w:eastAsiaTheme="minorHAnsi" w:hAnsi="Arial" w:cs="Arial"/>
          <w:sz w:val="32"/>
          <w:szCs w:val="32"/>
        </w:rPr>
      </w:pPr>
      <w:r w:rsidRPr="00085FD9">
        <w:rPr>
          <w:rFonts w:ascii="Arial" w:eastAsiaTheme="minorHAnsi" w:hAnsi="Arial" w:cs="Arial"/>
          <w:sz w:val="32"/>
          <w:szCs w:val="32"/>
        </w:rPr>
        <w:t>τους σε εμφανή σημεία του κτιρίου. Μεγάλη ώθηση δόθηκε από την ανάπτυξη των εμπορικών</w:t>
      </w:r>
    </w:p>
    <w:p w:rsidR="009E2199" w:rsidRPr="00085FD9" w:rsidRDefault="009E2199" w:rsidP="009E2199">
      <w:pPr>
        <w:autoSpaceDE w:val="0"/>
        <w:autoSpaceDN w:val="0"/>
        <w:adjustRightInd w:val="0"/>
        <w:spacing w:after="0" w:line="240" w:lineRule="auto"/>
        <w:rPr>
          <w:rFonts w:ascii="Arial" w:eastAsiaTheme="minorHAnsi" w:hAnsi="Arial" w:cs="Arial"/>
          <w:sz w:val="32"/>
          <w:szCs w:val="32"/>
        </w:rPr>
      </w:pPr>
      <w:r w:rsidRPr="00085FD9">
        <w:rPr>
          <w:rFonts w:ascii="Arial" w:eastAsiaTheme="minorHAnsi" w:hAnsi="Arial" w:cs="Arial"/>
          <w:sz w:val="32"/>
          <w:szCs w:val="32"/>
        </w:rPr>
        <w:t>συναλλαγών κατά την εποχή των Σταυροφοριών μεταξύ ενδέκατου και δέκατου τρίτου αιώνα</w:t>
      </w:r>
      <w:r>
        <w:rPr>
          <w:rFonts w:ascii="Arial" w:eastAsiaTheme="minorHAnsi" w:hAnsi="Arial" w:cs="Arial"/>
          <w:sz w:val="32"/>
          <w:szCs w:val="32"/>
        </w:rPr>
        <w:t xml:space="preserve"> </w:t>
      </w:r>
      <w:r w:rsidRPr="00085FD9">
        <w:rPr>
          <w:rFonts w:ascii="Arial" w:eastAsiaTheme="minorHAnsi" w:hAnsi="Arial" w:cs="Arial"/>
          <w:sz w:val="32"/>
          <w:szCs w:val="32"/>
        </w:rPr>
        <w:t>μ.Χ.</w:t>
      </w:r>
    </w:p>
    <w:p w:rsidR="009E2199" w:rsidRPr="00085FD9" w:rsidRDefault="009E2199" w:rsidP="009E2199">
      <w:pPr>
        <w:autoSpaceDE w:val="0"/>
        <w:autoSpaceDN w:val="0"/>
        <w:adjustRightInd w:val="0"/>
        <w:spacing w:after="0" w:line="240" w:lineRule="auto"/>
        <w:rPr>
          <w:rFonts w:ascii="Arial" w:eastAsiaTheme="minorHAnsi" w:hAnsi="Arial" w:cs="Arial"/>
          <w:sz w:val="32"/>
          <w:szCs w:val="32"/>
        </w:rPr>
      </w:pPr>
      <w:r w:rsidRPr="00085FD9">
        <w:rPr>
          <w:rFonts w:ascii="Arial" w:eastAsiaTheme="minorHAnsi" w:hAnsi="Arial" w:cs="Arial"/>
          <w:sz w:val="32"/>
          <w:szCs w:val="32"/>
        </w:rPr>
        <w:t>Στη διάρκεια της Βιομηχανικής Επανάστασης και εξαιτίας των οικονομικών μεταβολών</w:t>
      </w:r>
      <w:r>
        <w:rPr>
          <w:rFonts w:ascii="Arial" w:eastAsiaTheme="minorHAnsi" w:hAnsi="Arial" w:cs="Arial"/>
          <w:sz w:val="32"/>
          <w:szCs w:val="32"/>
        </w:rPr>
        <w:t xml:space="preserve"> </w:t>
      </w:r>
      <w:r w:rsidRPr="00085FD9">
        <w:rPr>
          <w:rFonts w:ascii="Arial" w:eastAsiaTheme="minorHAnsi" w:hAnsi="Arial" w:cs="Arial"/>
          <w:sz w:val="32"/>
          <w:szCs w:val="32"/>
        </w:rPr>
        <w:t>που προκάλεσε, η Λογιστική αναπτύχθηκε ακόμη περισσότερο. Όμως μόλις στον 20ο αιώνα η</w:t>
      </w:r>
      <w:r>
        <w:rPr>
          <w:rFonts w:ascii="Arial" w:eastAsiaTheme="minorHAnsi" w:hAnsi="Arial" w:cs="Arial"/>
          <w:sz w:val="32"/>
          <w:szCs w:val="32"/>
        </w:rPr>
        <w:t xml:space="preserve"> </w:t>
      </w:r>
      <w:r w:rsidRPr="00085FD9">
        <w:rPr>
          <w:rFonts w:ascii="Arial" w:eastAsiaTheme="minorHAnsi" w:hAnsi="Arial" w:cs="Arial"/>
          <w:sz w:val="32"/>
          <w:szCs w:val="32"/>
        </w:rPr>
        <w:t>Λογιστική αναγνωρίστηκε ως επιστήμη, αφού μέχρι τότε θεωρούνταν τεχνική. Η ανάπτυξη</w:t>
      </w:r>
    </w:p>
    <w:p w:rsidR="009E2199" w:rsidRPr="00085FD9" w:rsidRDefault="009E2199" w:rsidP="009E2199">
      <w:pPr>
        <w:autoSpaceDE w:val="0"/>
        <w:autoSpaceDN w:val="0"/>
        <w:adjustRightInd w:val="0"/>
        <w:spacing w:after="0" w:line="240" w:lineRule="auto"/>
        <w:rPr>
          <w:rFonts w:ascii="Arial" w:eastAsiaTheme="minorHAnsi" w:hAnsi="Arial" w:cs="Arial"/>
          <w:sz w:val="32"/>
          <w:szCs w:val="32"/>
        </w:rPr>
      </w:pPr>
      <w:r w:rsidRPr="00085FD9">
        <w:rPr>
          <w:rFonts w:ascii="Arial" w:eastAsiaTheme="minorHAnsi" w:hAnsi="Arial" w:cs="Arial"/>
          <w:sz w:val="32"/>
          <w:szCs w:val="32"/>
        </w:rPr>
        <w:t>της τεχνολογίας των ηλεκτρονικών υπολογιστών έδωσε νέες δυνατότητες στην επιστήμη της</w:t>
      </w:r>
    </w:p>
    <w:p w:rsidR="009E2199" w:rsidRPr="00085FD9" w:rsidRDefault="009E2199" w:rsidP="009E2199">
      <w:pPr>
        <w:autoSpaceDE w:val="0"/>
        <w:autoSpaceDN w:val="0"/>
        <w:adjustRightInd w:val="0"/>
        <w:spacing w:after="0" w:line="240" w:lineRule="auto"/>
        <w:rPr>
          <w:rFonts w:ascii="Arial" w:hAnsi="Arial" w:cs="Arial"/>
          <w:sz w:val="32"/>
          <w:szCs w:val="32"/>
        </w:rPr>
      </w:pPr>
      <w:r w:rsidRPr="00085FD9">
        <w:rPr>
          <w:rFonts w:ascii="Arial" w:eastAsiaTheme="minorHAnsi" w:hAnsi="Arial" w:cs="Arial"/>
          <w:sz w:val="32"/>
          <w:szCs w:val="32"/>
        </w:rPr>
        <w:t>Λογιστικής και πολλαπλασίασε την αποτελεσματικότητά της στην υποστήριξη των επιχειρηματικών αποφάσεων.</w:t>
      </w:r>
    </w:p>
    <w:p w:rsidR="009E2199" w:rsidRPr="00925FBE" w:rsidRDefault="009E2199" w:rsidP="009E2199">
      <w:pPr>
        <w:spacing w:after="0" w:line="240" w:lineRule="auto"/>
        <w:jc w:val="both"/>
        <w:rPr>
          <w:rFonts w:ascii="Arial" w:eastAsia="Times New Roman" w:hAnsi="Arial" w:cs="Arial"/>
          <w:b/>
          <w:bCs/>
          <w:color w:val="000000"/>
          <w:sz w:val="32"/>
          <w:szCs w:val="32"/>
          <w:lang w:eastAsia="el-GR"/>
        </w:rPr>
      </w:pPr>
      <w:r w:rsidRPr="00925FBE">
        <w:rPr>
          <w:rFonts w:ascii="Arial" w:eastAsia="Times New Roman" w:hAnsi="Arial" w:cs="Arial"/>
          <w:b/>
          <w:bCs/>
          <w:color w:val="000000"/>
          <w:sz w:val="32"/>
          <w:szCs w:val="32"/>
          <w:lang w:eastAsia="el-GR"/>
        </w:rPr>
        <w:lastRenderedPageBreak/>
        <w:t xml:space="preserve"> Ανάγκες - Αγαθά</w:t>
      </w:r>
    </w:p>
    <w:p w:rsidR="009E2199" w:rsidRPr="00925FBE" w:rsidRDefault="009E2199" w:rsidP="009E2199">
      <w:pPr>
        <w:spacing w:after="0" w:line="240" w:lineRule="auto"/>
        <w:rPr>
          <w:rFonts w:ascii="Arial" w:eastAsia="Times New Roman" w:hAnsi="Arial" w:cs="Arial"/>
          <w:sz w:val="32"/>
          <w:szCs w:val="32"/>
          <w:lang w:eastAsia="el-GR"/>
        </w:rPr>
      </w:pPr>
      <w:r w:rsidRPr="00925FBE">
        <w:rPr>
          <w:rFonts w:ascii="Arial" w:eastAsia="Times New Roman" w:hAnsi="Arial" w:cs="Arial"/>
          <w:color w:val="000000"/>
          <w:sz w:val="32"/>
          <w:szCs w:val="32"/>
          <w:lang w:eastAsia="el-GR"/>
        </w:rPr>
        <w:br/>
      </w:r>
    </w:p>
    <w:p w:rsidR="009E2199" w:rsidRPr="00925FBE" w:rsidRDefault="009E2199" w:rsidP="009E2199">
      <w:pPr>
        <w:spacing w:after="0" w:line="240" w:lineRule="auto"/>
        <w:ind w:firstLine="675"/>
        <w:jc w:val="both"/>
        <w:rPr>
          <w:rFonts w:ascii="Arial" w:eastAsia="Times New Roman" w:hAnsi="Arial" w:cs="Arial"/>
          <w:color w:val="000000"/>
          <w:sz w:val="32"/>
          <w:szCs w:val="32"/>
          <w:lang w:eastAsia="el-GR"/>
        </w:rPr>
      </w:pPr>
      <w:r w:rsidRPr="00A1506A">
        <w:rPr>
          <w:rFonts w:ascii="Arial" w:eastAsia="Times New Roman" w:hAnsi="Arial" w:cs="Arial"/>
          <w:b/>
          <w:color w:val="000000"/>
          <w:sz w:val="32"/>
          <w:szCs w:val="32"/>
          <w:lang w:eastAsia="el-GR"/>
        </w:rPr>
        <w:t>Ανάγκη</w:t>
      </w:r>
      <w:r w:rsidRPr="00925FBE">
        <w:rPr>
          <w:rFonts w:ascii="Arial" w:eastAsia="Times New Roman" w:hAnsi="Arial" w:cs="Arial"/>
          <w:color w:val="000000"/>
          <w:sz w:val="32"/>
          <w:szCs w:val="32"/>
          <w:lang w:eastAsia="el-GR"/>
        </w:rPr>
        <w:t xml:space="preserve"> είναι τo δυσάρεστο συναίσθημα της έλλειψης που επιζητά ικανοποίηση. Ανάγκη είναι αυτό που αισθανόμαστε όταν πεινάμε, όταν διψάμε, όταν κρυώνουμε κτλ. Τα μέσα που ικανοποιούμε τις ανάγκες μας λέγονται αγαθά. Στα συγκεκριμένα παραδείγματα αγαθά είναι η τροφή, το νερό, τα ρούχα κτλ.</w:t>
      </w:r>
    </w:p>
    <w:p w:rsidR="009E2199" w:rsidRPr="00925FBE" w:rsidRDefault="009E2199" w:rsidP="009E2199">
      <w:pPr>
        <w:spacing w:after="0" w:line="240" w:lineRule="auto"/>
        <w:ind w:firstLine="675"/>
        <w:jc w:val="both"/>
        <w:rPr>
          <w:rFonts w:ascii="Arial" w:eastAsia="Times New Roman" w:hAnsi="Arial" w:cs="Arial"/>
          <w:color w:val="000000"/>
          <w:sz w:val="32"/>
          <w:szCs w:val="32"/>
          <w:lang w:eastAsia="el-GR"/>
        </w:rPr>
      </w:pPr>
      <w:r w:rsidRPr="00925FBE">
        <w:rPr>
          <w:rFonts w:ascii="Arial" w:eastAsia="Times New Roman" w:hAnsi="Arial" w:cs="Arial"/>
          <w:color w:val="000000"/>
          <w:sz w:val="32"/>
          <w:szCs w:val="32"/>
          <w:lang w:eastAsia="el-GR"/>
        </w:rPr>
        <w:t>Τα αγαθά κατά κανόνα είναι προϊόντα ανθρώπινης προσπάθειας. Υπάρχουν όμως και αγαθά τα οποία είναι απαραίτητα για την ανθρώπινη επιβίωση και τα οποία αποκτά ο άνθρωπος δίχως να καταβάλλει προσπάθεια π.χ. ο ατμοσφαιρικός αέρας. Αυτά τα αγαθά λέγονται ελεύθερα και δεν ενδιαφέρουν την Οικονομική Επιστήμη.</w:t>
      </w:r>
    </w:p>
    <w:p w:rsidR="009E2199" w:rsidRPr="00925FBE" w:rsidRDefault="009E2199" w:rsidP="009E2199">
      <w:pPr>
        <w:spacing w:before="90" w:after="90" w:line="240" w:lineRule="auto"/>
        <w:ind w:firstLine="675"/>
        <w:jc w:val="center"/>
        <w:rPr>
          <w:rFonts w:ascii="Arial" w:eastAsia="Times New Roman" w:hAnsi="Arial" w:cs="Arial"/>
          <w:color w:val="000000"/>
          <w:sz w:val="32"/>
          <w:szCs w:val="32"/>
          <w:lang w:eastAsia="el-GR"/>
        </w:rPr>
      </w:pPr>
    </w:p>
    <w:p w:rsidR="009E2199" w:rsidRPr="00925FBE" w:rsidRDefault="009E2199" w:rsidP="009E2199">
      <w:pPr>
        <w:spacing w:after="0" w:line="240" w:lineRule="auto"/>
        <w:ind w:firstLine="675"/>
        <w:jc w:val="right"/>
        <w:rPr>
          <w:rFonts w:ascii="Arial" w:eastAsia="Times New Roman" w:hAnsi="Arial" w:cs="Arial"/>
          <w:color w:val="000000"/>
          <w:sz w:val="32"/>
          <w:szCs w:val="32"/>
          <w:lang w:eastAsia="el-GR"/>
        </w:rPr>
      </w:pPr>
      <w:r w:rsidRPr="00925FBE">
        <w:rPr>
          <w:rFonts w:ascii="Arial" w:eastAsia="Times New Roman" w:hAnsi="Arial" w:cs="Arial"/>
          <w:color w:val="000000"/>
          <w:sz w:val="32"/>
          <w:szCs w:val="32"/>
          <w:lang w:eastAsia="el-GR"/>
        </w:rPr>
        <w:t>Την Οικονομική Επιστήμη και επομένως και τη λογιστική την ενδιαφέρουν τα αγαθά που είναι προϊόντα της ανθρώπινης προσπάθειας π.χ. η τροφή, τα ρούχα, τα αυτοκίνητα, η ιατρική περίθαλψη κτλ. και τα οποία λέγονται οικονομικά αγαθά. Η παραγωγή των οικονομικών αγαθών απαιτεί συντονισμένες ενέργειες οι οποίες επιτελούνται από τις </w:t>
      </w:r>
      <w:r w:rsidRPr="00925FBE">
        <w:rPr>
          <w:rFonts w:ascii="Arial" w:eastAsia="Times New Roman" w:hAnsi="Arial" w:cs="Arial"/>
          <w:b/>
          <w:bCs/>
          <w:color w:val="000000"/>
          <w:sz w:val="32"/>
          <w:szCs w:val="32"/>
          <w:lang w:eastAsia="el-GR"/>
        </w:rPr>
        <w:t>Οικονομικές μονάδες</w:t>
      </w:r>
      <w:r w:rsidRPr="00925FBE">
        <w:rPr>
          <w:rFonts w:ascii="Arial" w:eastAsia="Times New Roman" w:hAnsi="Arial" w:cs="Arial"/>
          <w:color w:val="000000"/>
          <w:sz w:val="32"/>
          <w:szCs w:val="32"/>
          <w:lang w:eastAsia="el-GR"/>
        </w:rPr>
        <w:t> που ονομάζονται και </w:t>
      </w:r>
      <w:r w:rsidRPr="00925FBE">
        <w:rPr>
          <w:rFonts w:ascii="Arial" w:eastAsia="Times New Roman" w:hAnsi="Arial" w:cs="Arial"/>
          <w:b/>
          <w:bCs/>
          <w:color w:val="000000"/>
          <w:sz w:val="32"/>
          <w:szCs w:val="32"/>
          <w:lang w:eastAsia="el-GR"/>
        </w:rPr>
        <w:t>Οικονομικοί Οργανισμοί</w:t>
      </w:r>
    </w:p>
    <w:p w:rsidR="009E2199" w:rsidRDefault="009E2199" w:rsidP="009E2199"/>
    <w:p w:rsidR="009E2199" w:rsidRPr="00925FBE" w:rsidRDefault="009E2199" w:rsidP="009E2199">
      <w:pPr>
        <w:rPr>
          <w:rFonts w:ascii="Arial" w:hAnsi="Arial" w:cs="Arial"/>
          <w:sz w:val="32"/>
          <w:szCs w:val="32"/>
        </w:rPr>
      </w:pPr>
    </w:p>
    <w:p w:rsidR="009E2199" w:rsidRPr="00925FBE" w:rsidRDefault="009E2199" w:rsidP="009E2199">
      <w:pPr>
        <w:spacing w:after="0" w:line="240" w:lineRule="auto"/>
        <w:jc w:val="both"/>
        <w:rPr>
          <w:rFonts w:ascii="Arial" w:eastAsia="Times New Roman" w:hAnsi="Arial" w:cs="Arial"/>
          <w:b/>
          <w:bCs/>
          <w:color w:val="000000"/>
          <w:sz w:val="32"/>
          <w:szCs w:val="32"/>
          <w:lang w:eastAsia="el-GR"/>
        </w:rPr>
      </w:pPr>
      <w:r w:rsidRPr="00925FBE">
        <w:rPr>
          <w:rFonts w:ascii="Arial" w:eastAsia="Times New Roman" w:hAnsi="Arial" w:cs="Arial"/>
          <w:b/>
          <w:bCs/>
          <w:color w:val="000000"/>
          <w:sz w:val="32"/>
          <w:szCs w:val="32"/>
          <w:lang w:eastAsia="el-GR"/>
        </w:rPr>
        <w:t>Οικονομικοί Οργανισμοί και τα μέσα που χρησιμοποιούν</w:t>
      </w:r>
    </w:p>
    <w:p w:rsidR="009E2199" w:rsidRPr="00925FBE" w:rsidRDefault="009E2199" w:rsidP="009E2199">
      <w:pPr>
        <w:spacing w:after="0" w:line="240" w:lineRule="auto"/>
        <w:rPr>
          <w:rFonts w:ascii="Arial" w:eastAsia="Times New Roman" w:hAnsi="Arial" w:cs="Arial"/>
          <w:sz w:val="32"/>
          <w:szCs w:val="32"/>
          <w:lang w:eastAsia="el-GR"/>
        </w:rPr>
      </w:pPr>
      <w:r w:rsidRPr="00925FBE">
        <w:rPr>
          <w:rFonts w:ascii="Arial" w:eastAsia="Times New Roman" w:hAnsi="Arial" w:cs="Arial"/>
          <w:color w:val="000000"/>
          <w:sz w:val="32"/>
          <w:szCs w:val="32"/>
          <w:lang w:eastAsia="el-GR"/>
        </w:rPr>
        <w:br/>
      </w:r>
    </w:p>
    <w:p w:rsidR="009E2199" w:rsidRDefault="009E2199" w:rsidP="009E2199">
      <w:pPr>
        <w:spacing w:after="0" w:line="240" w:lineRule="auto"/>
        <w:ind w:firstLine="675"/>
        <w:jc w:val="both"/>
        <w:rPr>
          <w:rFonts w:ascii="Arial" w:eastAsia="Times New Roman" w:hAnsi="Arial" w:cs="Arial"/>
          <w:color w:val="000000"/>
          <w:sz w:val="32"/>
          <w:szCs w:val="32"/>
          <w:lang w:eastAsia="el-GR"/>
        </w:rPr>
      </w:pPr>
      <w:r w:rsidRPr="00925FBE">
        <w:rPr>
          <w:rFonts w:ascii="Arial" w:eastAsia="Times New Roman" w:hAnsi="Arial" w:cs="Arial"/>
          <w:color w:val="000000"/>
          <w:sz w:val="32"/>
          <w:szCs w:val="32"/>
          <w:lang w:eastAsia="el-GR"/>
        </w:rPr>
        <w:t>Οικονομικές Μονάδες ή Οικονομικοί Οργανισμοί είναι οργανωτικές οντότητες, οι οποίες αναλαμβάνουν να συνδυάσουν κατάλληλα κάποια μέσα, ώστε να παραχθούν τα οικονομικά αγαθά. Τα μέσα αυτά ονομάζονται </w:t>
      </w:r>
      <w:r w:rsidRPr="00925FBE">
        <w:rPr>
          <w:rFonts w:ascii="Arial" w:eastAsia="Times New Roman" w:hAnsi="Arial" w:cs="Arial"/>
          <w:b/>
          <w:bCs/>
          <w:color w:val="000000"/>
          <w:sz w:val="32"/>
          <w:szCs w:val="32"/>
          <w:lang w:eastAsia="el-GR"/>
        </w:rPr>
        <w:t>παραγωγικοί συντελεστές</w:t>
      </w:r>
      <w:r>
        <w:rPr>
          <w:rFonts w:ascii="Arial" w:eastAsia="Times New Roman" w:hAnsi="Arial" w:cs="Arial"/>
          <w:color w:val="000000"/>
          <w:sz w:val="32"/>
          <w:szCs w:val="32"/>
          <w:lang w:eastAsia="el-GR"/>
        </w:rPr>
        <w:t>.</w:t>
      </w:r>
    </w:p>
    <w:p w:rsidR="009E2199" w:rsidRPr="00925FBE" w:rsidRDefault="009E2199" w:rsidP="009E2199">
      <w:pPr>
        <w:spacing w:after="0" w:line="240" w:lineRule="auto"/>
        <w:ind w:firstLine="675"/>
        <w:jc w:val="both"/>
        <w:rPr>
          <w:rFonts w:ascii="Arial" w:eastAsia="Times New Roman" w:hAnsi="Arial" w:cs="Arial"/>
          <w:color w:val="000000"/>
          <w:sz w:val="32"/>
          <w:szCs w:val="32"/>
          <w:lang w:eastAsia="el-GR"/>
        </w:rPr>
      </w:pPr>
    </w:p>
    <w:p w:rsidR="009E2199" w:rsidRPr="001942D6" w:rsidRDefault="009E2199" w:rsidP="009E2199">
      <w:pPr>
        <w:rPr>
          <w:rFonts w:ascii="Arial" w:hAnsi="Arial" w:cs="Arial"/>
          <w:b/>
          <w:sz w:val="32"/>
          <w:szCs w:val="32"/>
          <w:u w:val="single"/>
        </w:rPr>
      </w:pPr>
      <w:r w:rsidRPr="001942D6">
        <w:rPr>
          <w:rFonts w:ascii="Arial" w:hAnsi="Arial" w:cs="Arial"/>
          <w:b/>
          <w:sz w:val="32"/>
          <w:szCs w:val="32"/>
          <w:u w:val="single"/>
        </w:rPr>
        <w:lastRenderedPageBreak/>
        <w:t>Π</w:t>
      </w:r>
      <w:r>
        <w:rPr>
          <w:rFonts w:ascii="Arial" w:hAnsi="Arial" w:cs="Arial"/>
          <w:b/>
          <w:sz w:val="32"/>
          <w:szCs w:val="32"/>
          <w:u w:val="single"/>
        </w:rPr>
        <w:t>αραγωγικοί συντελεστές</w:t>
      </w:r>
    </w:p>
    <w:p w:rsidR="009E2199" w:rsidRDefault="009E2199" w:rsidP="009E2199">
      <w:pPr>
        <w:autoSpaceDE w:val="0"/>
        <w:autoSpaceDN w:val="0"/>
        <w:adjustRightInd w:val="0"/>
        <w:spacing w:after="0" w:line="240" w:lineRule="auto"/>
        <w:rPr>
          <w:rFonts w:ascii="Arial" w:eastAsiaTheme="minorHAnsi" w:hAnsi="Arial" w:cs="Arial"/>
          <w:b/>
          <w:bCs/>
          <w:color w:val="000000"/>
          <w:sz w:val="32"/>
          <w:szCs w:val="32"/>
        </w:rPr>
      </w:pPr>
      <w:r w:rsidRPr="001942D6">
        <w:rPr>
          <w:rFonts w:ascii="Arial" w:eastAsiaTheme="minorHAnsi" w:hAnsi="Arial" w:cs="Arial"/>
          <w:color w:val="000000"/>
          <w:sz w:val="32"/>
          <w:szCs w:val="32"/>
        </w:rPr>
        <w:t>Το οικονομικό σύστημα έχει αναπτυχθεί με</w:t>
      </w:r>
      <w:r>
        <w:rPr>
          <w:rFonts w:ascii="Arial" w:eastAsiaTheme="minorHAnsi" w:hAnsi="Arial" w:cs="Arial"/>
          <w:color w:val="000000"/>
          <w:sz w:val="32"/>
          <w:szCs w:val="32"/>
        </w:rPr>
        <w:t xml:space="preserve"> </w:t>
      </w:r>
      <w:r w:rsidRPr="001942D6">
        <w:rPr>
          <w:rFonts w:ascii="Arial" w:eastAsiaTheme="minorHAnsi" w:hAnsi="Arial" w:cs="Arial"/>
          <w:color w:val="000000"/>
          <w:sz w:val="32"/>
          <w:szCs w:val="32"/>
        </w:rPr>
        <w:t>σκοπό την ικανοποίηση των ανθρώπινων αναγκών. Αυτό επιτυγχάνεται με την παραγωγή αγαθών και υπηρεσιών και την</w:t>
      </w:r>
      <w:r>
        <w:rPr>
          <w:rFonts w:ascii="Arial" w:eastAsiaTheme="minorHAnsi" w:hAnsi="Arial" w:cs="Arial"/>
          <w:color w:val="000000"/>
          <w:sz w:val="32"/>
          <w:szCs w:val="32"/>
        </w:rPr>
        <w:t xml:space="preserve"> δ</w:t>
      </w:r>
      <w:r w:rsidRPr="001942D6">
        <w:rPr>
          <w:rFonts w:ascii="Arial" w:eastAsiaTheme="minorHAnsi" w:hAnsi="Arial" w:cs="Arial"/>
          <w:color w:val="000000"/>
          <w:sz w:val="32"/>
          <w:szCs w:val="32"/>
        </w:rPr>
        <w:t xml:space="preserve">ιανομή τους στους καταναλωτές. </w:t>
      </w:r>
      <w:r w:rsidRPr="001942D6">
        <w:rPr>
          <w:rFonts w:ascii="Arial" w:eastAsiaTheme="minorHAnsi" w:hAnsi="Arial" w:cs="Arial"/>
          <w:b/>
          <w:bCs/>
          <w:color w:val="000000"/>
          <w:sz w:val="32"/>
          <w:szCs w:val="32"/>
        </w:rPr>
        <w:t>Τα στοιχεία που συντελούν στην παραγωγική διαδικασία ονομάζονται παραγωγικοί συντελεστές.</w:t>
      </w:r>
    </w:p>
    <w:p w:rsidR="009E2199" w:rsidRPr="001942D6" w:rsidRDefault="009E2199" w:rsidP="009E2199">
      <w:pPr>
        <w:autoSpaceDE w:val="0"/>
        <w:autoSpaceDN w:val="0"/>
        <w:adjustRightInd w:val="0"/>
        <w:spacing w:after="0" w:line="240" w:lineRule="auto"/>
        <w:rPr>
          <w:rFonts w:ascii="Arial" w:eastAsiaTheme="minorHAnsi" w:hAnsi="Arial" w:cs="Arial"/>
          <w:b/>
          <w:bCs/>
          <w:color w:val="000000"/>
          <w:sz w:val="32"/>
          <w:szCs w:val="32"/>
        </w:rPr>
      </w:pP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b/>
          <w:bCs/>
          <w:color w:val="000000" w:themeColor="text1"/>
          <w:sz w:val="32"/>
          <w:szCs w:val="32"/>
        </w:rPr>
        <w:t>Εργασία:</w:t>
      </w:r>
      <w:r w:rsidRPr="001942D6">
        <w:rPr>
          <w:rFonts w:ascii="Arial" w:eastAsiaTheme="minorHAnsi" w:hAnsi="Arial" w:cs="Arial"/>
          <w:b/>
          <w:bCs/>
          <w:color w:val="657BBE"/>
          <w:sz w:val="32"/>
          <w:szCs w:val="32"/>
        </w:rPr>
        <w:t xml:space="preserve"> </w:t>
      </w:r>
      <w:r w:rsidRPr="001942D6">
        <w:rPr>
          <w:rFonts w:ascii="Arial" w:eastAsiaTheme="minorHAnsi" w:hAnsi="Arial" w:cs="Arial"/>
          <w:color w:val="000000"/>
          <w:sz w:val="32"/>
          <w:szCs w:val="32"/>
        </w:rPr>
        <w:t>Περιλαμβάνει κάθε καταβολή ανθρώπινης προσπάθειας, σωματικής ή πνευμ</w:t>
      </w:r>
      <w:r>
        <w:rPr>
          <w:rFonts w:ascii="Arial" w:eastAsiaTheme="minorHAnsi" w:hAnsi="Arial" w:cs="Arial"/>
          <w:color w:val="000000"/>
          <w:sz w:val="32"/>
          <w:szCs w:val="32"/>
        </w:rPr>
        <w:t>ατι</w:t>
      </w:r>
      <w:r w:rsidRPr="001942D6">
        <w:rPr>
          <w:rFonts w:ascii="Arial" w:eastAsiaTheme="minorHAnsi" w:hAnsi="Arial" w:cs="Arial"/>
          <w:color w:val="000000"/>
          <w:sz w:val="32"/>
          <w:szCs w:val="32"/>
        </w:rPr>
        <w:t>κής, με σκοπό την παραγωγή. Ένας αγρότης που καλλιεργεί τη γη, ένας δημοσιογράφος που</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γράφει ένα άρθρο, ένας τεχνικός που επισκευάζει ένα μηχάνημα προσφέρουν εργασία. Η εργασία είναι απαραίτητος παραγωγικός συντελεστής για την παραγωγή όλων των αγαθών</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(πρωτογενής συντελεστής), με την έννοια ότι κανένα αγαθό δεν μπορεί να παραχθεί χωρίς</w:t>
      </w:r>
      <w:r>
        <w:rPr>
          <w:rFonts w:ascii="Arial" w:eastAsiaTheme="minorHAnsi" w:hAnsi="Arial" w:cs="Arial"/>
          <w:color w:val="000000"/>
          <w:sz w:val="32"/>
          <w:szCs w:val="32"/>
        </w:rPr>
        <w:t xml:space="preserve"> </w:t>
      </w:r>
      <w:r w:rsidRPr="001942D6">
        <w:rPr>
          <w:rFonts w:ascii="Arial" w:eastAsiaTheme="minorHAnsi" w:hAnsi="Arial" w:cs="Arial"/>
          <w:color w:val="000000"/>
          <w:sz w:val="32"/>
          <w:szCs w:val="32"/>
        </w:rPr>
        <w:t xml:space="preserve">εργασία. </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b/>
          <w:bCs/>
          <w:color w:val="000000" w:themeColor="text1"/>
          <w:sz w:val="32"/>
          <w:szCs w:val="32"/>
        </w:rPr>
        <w:t>Γη / έδαφος</w:t>
      </w:r>
      <w:r w:rsidRPr="001942D6">
        <w:rPr>
          <w:rFonts w:ascii="Arial" w:eastAsiaTheme="minorHAnsi" w:hAnsi="Arial" w:cs="Arial"/>
          <w:color w:val="657BBE"/>
          <w:sz w:val="32"/>
          <w:szCs w:val="32"/>
        </w:rPr>
        <w:t xml:space="preserve">: </w:t>
      </w:r>
      <w:r w:rsidRPr="001942D6">
        <w:rPr>
          <w:rFonts w:ascii="Arial" w:eastAsiaTheme="minorHAnsi" w:hAnsi="Arial" w:cs="Arial"/>
          <w:color w:val="000000"/>
          <w:sz w:val="32"/>
          <w:szCs w:val="32"/>
        </w:rPr>
        <w:t xml:space="preserve">Όλα όσα προέρχονται από τη φύση και χρησιμοποιούνται στην παραγωγική διαδικασία, π.χ. το έδαφος, το υπέδαφος, τα φυτά κτλ. Πρόκειται επίσης για απαραίτητο </w:t>
      </w:r>
      <w:r>
        <w:rPr>
          <w:rFonts w:ascii="Arial" w:eastAsiaTheme="minorHAnsi" w:hAnsi="Arial" w:cs="Arial"/>
          <w:color w:val="000000"/>
          <w:sz w:val="32"/>
          <w:szCs w:val="32"/>
        </w:rPr>
        <w:t xml:space="preserve">παραγωγικό </w:t>
      </w:r>
      <w:r w:rsidRPr="001942D6">
        <w:rPr>
          <w:rFonts w:ascii="Arial" w:eastAsiaTheme="minorHAnsi" w:hAnsi="Arial" w:cs="Arial"/>
          <w:color w:val="000000"/>
          <w:sz w:val="32"/>
          <w:szCs w:val="32"/>
        </w:rPr>
        <w:t>συντελεστή για την παραγωγή οποιουδήποτε αγαθού ή υπηρεσίας (πρωτογενής συντελεστής).</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b/>
          <w:bCs/>
          <w:color w:val="000000" w:themeColor="text1"/>
          <w:sz w:val="32"/>
          <w:szCs w:val="32"/>
        </w:rPr>
        <w:t>Κεφάλαιο</w:t>
      </w:r>
      <w:r w:rsidRPr="001942D6">
        <w:rPr>
          <w:rFonts w:ascii="Arial" w:eastAsiaTheme="minorHAnsi" w:hAnsi="Arial" w:cs="Arial"/>
          <w:color w:val="000000" w:themeColor="text1"/>
          <w:sz w:val="32"/>
          <w:szCs w:val="32"/>
        </w:rPr>
        <w:t>:</w:t>
      </w:r>
      <w:r w:rsidRPr="001942D6">
        <w:rPr>
          <w:rFonts w:ascii="Arial" w:eastAsiaTheme="minorHAnsi" w:hAnsi="Arial" w:cs="Arial"/>
          <w:color w:val="657BBE"/>
          <w:sz w:val="32"/>
          <w:szCs w:val="32"/>
        </w:rPr>
        <w:t xml:space="preserve"> </w:t>
      </w:r>
      <w:r w:rsidRPr="001942D6">
        <w:rPr>
          <w:rFonts w:ascii="Arial" w:eastAsiaTheme="minorHAnsi" w:hAnsi="Arial" w:cs="Arial"/>
          <w:color w:val="000000"/>
          <w:sz w:val="32"/>
          <w:szCs w:val="32"/>
        </w:rPr>
        <w:t>Τα στοιχεία του κεφαλαίου είναι αποτέλεσμα της παραγωγικής διαδικασίας (παράγωγος παραγωγικός συντελεστής), δηλαδή έχουν παραχθεί και</w:t>
      </w:r>
      <w:r>
        <w:rPr>
          <w:rFonts w:ascii="Arial" w:eastAsiaTheme="minorHAnsi" w:hAnsi="Arial" w:cs="Arial"/>
          <w:color w:val="000000"/>
          <w:sz w:val="32"/>
          <w:szCs w:val="32"/>
        </w:rPr>
        <w:t xml:space="preserve"> χ</w:t>
      </w:r>
      <w:r w:rsidRPr="001942D6">
        <w:rPr>
          <w:rFonts w:ascii="Arial" w:eastAsiaTheme="minorHAnsi" w:hAnsi="Arial" w:cs="Arial"/>
          <w:color w:val="000000"/>
          <w:sz w:val="32"/>
          <w:szCs w:val="32"/>
        </w:rPr>
        <w:t>ρησιμοποιούνται στην παραγωγική διαδικασία για την παραγωγή άλλων αγαθών και υπηρεσιών. Μηχανήματα, μεταφορικά μέσα, κτίρια, εργαλεία κ.ά. αποτελούν μερικά παραδείγματα στοιχείων που εντάσσονται στον παραγωγικό συντελεστή κεφάλαιο.</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Ανθρώπινο κεφάλαιο ονομάζεται οι γνώσεις και οι αυξημένες ικανότητες που προκύπτουν</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lastRenderedPageBreak/>
        <w:t>είτε από τη</w:t>
      </w:r>
      <w:r>
        <w:rPr>
          <w:rFonts w:ascii="Arial" w:eastAsiaTheme="minorHAnsi" w:hAnsi="Arial" w:cs="Arial"/>
          <w:color w:val="000000"/>
          <w:sz w:val="32"/>
          <w:szCs w:val="32"/>
        </w:rPr>
        <w:t xml:space="preserve"> </w:t>
      </w:r>
      <w:r w:rsidRPr="001942D6">
        <w:rPr>
          <w:rFonts w:ascii="Arial" w:eastAsiaTheme="minorHAnsi" w:hAnsi="Arial" w:cs="Arial"/>
          <w:color w:val="000000"/>
          <w:sz w:val="32"/>
          <w:szCs w:val="32"/>
        </w:rPr>
        <w:t>βελτίωση της εκπαίδευσης είτε από τη σημαντική εμπειρία και εξειδίκευση που</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αποκτιέται με μακροχρόνια εργασία σε παρόμοιες ασχολίες.</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b/>
          <w:bCs/>
          <w:color w:val="000000" w:themeColor="text1"/>
          <w:sz w:val="32"/>
          <w:szCs w:val="32"/>
        </w:rPr>
        <w:t>Επιχειρηματικότητα</w:t>
      </w:r>
      <w:r w:rsidRPr="001942D6">
        <w:rPr>
          <w:rFonts w:ascii="Arial" w:eastAsiaTheme="minorHAnsi" w:hAnsi="Arial" w:cs="Arial"/>
          <w:b/>
          <w:bCs/>
          <w:color w:val="657BBE"/>
          <w:sz w:val="32"/>
          <w:szCs w:val="32"/>
        </w:rPr>
        <w:t xml:space="preserve">: </w:t>
      </w:r>
      <w:r w:rsidRPr="001942D6">
        <w:rPr>
          <w:rFonts w:ascii="Arial" w:eastAsiaTheme="minorHAnsi" w:hAnsi="Arial" w:cs="Arial"/>
          <w:color w:val="000000"/>
          <w:sz w:val="32"/>
          <w:szCs w:val="32"/>
        </w:rPr>
        <w:t>Είναι ο παραγωγικός συντελεστής που αναλαμβάνει να συγκεντρώσει</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και να συνδυάσει τους υπόλοιπους συντελεστές, με τέτοιο τρόπο ώστε να μπορεί η επιχείρηση να είναι βιώσιμη και κερδοφόρα</w:t>
      </w:r>
      <w:r>
        <w:rPr>
          <w:rFonts w:ascii="Arial" w:eastAsiaTheme="minorHAnsi" w:hAnsi="Arial" w:cs="Arial"/>
          <w:color w:val="000000"/>
          <w:sz w:val="32"/>
          <w:szCs w:val="32"/>
        </w:rPr>
        <w:t>.</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1942D6" w:rsidRDefault="009E2199" w:rsidP="009E2199">
      <w:pPr>
        <w:autoSpaceDE w:val="0"/>
        <w:autoSpaceDN w:val="0"/>
        <w:adjustRightInd w:val="0"/>
        <w:spacing w:after="0" w:line="240" w:lineRule="auto"/>
        <w:rPr>
          <w:rFonts w:ascii="Arial" w:eastAsiaTheme="minorHAnsi" w:hAnsi="Arial" w:cs="Arial"/>
          <w:b/>
          <w:bCs/>
          <w:color w:val="000000" w:themeColor="text1"/>
          <w:sz w:val="32"/>
          <w:szCs w:val="32"/>
          <w:u w:val="single"/>
        </w:rPr>
      </w:pPr>
      <w:r w:rsidRPr="001942D6">
        <w:rPr>
          <w:rFonts w:ascii="Arial" w:eastAsiaTheme="minorHAnsi" w:hAnsi="Arial" w:cs="Arial"/>
          <w:b/>
          <w:bCs/>
          <w:color w:val="000000" w:themeColor="text1"/>
          <w:sz w:val="32"/>
          <w:szCs w:val="32"/>
          <w:u w:val="single"/>
        </w:rPr>
        <w:t xml:space="preserve"> Οικονομικές μονάδες - Επιχειρήσεις</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Οικονομική ή παραγωγική μονάδα είναι κάθε συστηματικά οργανωμένη οντότητα η οποία</w:t>
      </w:r>
      <w:r>
        <w:rPr>
          <w:rFonts w:ascii="Arial" w:eastAsiaTheme="minorHAnsi" w:hAnsi="Arial" w:cs="Arial"/>
          <w:color w:val="000000"/>
          <w:sz w:val="32"/>
          <w:szCs w:val="32"/>
        </w:rPr>
        <w:t xml:space="preserve"> </w:t>
      </w:r>
      <w:r w:rsidRPr="001942D6">
        <w:rPr>
          <w:rFonts w:ascii="Arial" w:eastAsiaTheme="minorHAnsi" w:hAnsi="Arial" w:cs="Arial"/>
          <w:color w:val="000000"/>
          <w:sz w:val="32"/>
          <w:szCs w:val="32"/>
        </w:rPr>
        <w:t>συνδυάζοντας τους παραγωγικούς συντελεστές, επιδιώκει την επίτευξη των στόχων της με</w:t>
      </w:r>
      <w:r>
        <w:rPr>
          <w:rFonts w:ascii="Arial" w:eastAsiaTheme="minorHAnsi" w:hAnsi="Arial" w:cs="Arial"/>
          <w:color w:val="000000"/>
          <w:sz w:val="32"/>
          <w:szCs w:val="32"/>
        </w:rPr>
        <w:t xml:space="preserve"> </w:t>
      </w:r>
      <w:r w:rsidRPr="001942D6">
        <w:rPr>
          <w:rFonts w:ascii="Arial" w:eastAsiaTheme="minorHAnsi" w:hAnsi="Arial" w:cs="Arial"/>
          <w:color w:val="000000"/>
          <w:sz w:val="32"/>
          <w:szCs w:val="32"/>
        </w:rPr>
        <w:t>την παραγωγή αγαθών και υπηρεσιών.</w:t>
      </w: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Έτσι οικονομικές μονάδες είναι οι επιχειρήσεις, οι οργανισμοί τοπικής αυτοδιοίκησης, οι</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ασφαλιστικοί οργανισμοί, οι σύλλογοι, τα ερευνητικά κέντρα κ.ά.</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Default="009E2199" w:rsidP="009E2199">
      <w:pPr>
        <w:autoSpaceDE w:val="0"/>
        <w:autoSpaceDN w:val="0"/>
        <w:adjustRightInd w:val="0"/>
        <w:spacing w:after="0" w:line="240" w:lineRule="auto"/>
        <w:rPr>
          <w:rFonts w:ascii="Arial" w:hAnsi="Arial" w:cs="Arial"/>
          <w:color w:val="202124"/>
          <w:sz w:val="32"/>
          <w:szCs w:val="32"/>
          <w:shd w:val="clear" w:color="auto" w:fill="FFFFFF"/>
        </w:rPr>
      </w:pPr>
      <w:r w:rsidRPr="00A01B5C">
        <w:rPr>
          <w:rFonts w:ascii="Arial" w:hAnsi="Arial" w:cs="Arial"/>
          <w:b/>
          <w:color w:val="040C28"/>
          <w:sz w:val="32"/>
          <w:szCs w:val="32"/>
        </w:rPr>
        <w:t>Εταιρεία</w:t>
      </w:r>
      <w:r w:rsidRPr="00A01B5C">
        <w:rPr>
          <w:rFonts w:ascii="Arial" w:hAnsi="Arial" w:cs="Arial"/>
          <w:b/>
          <w:color w:val="202124"/>
          <w:sz w:val="32"/>
          <w:szCs w:val="32"/>
          <w:shd w:val="clear" w:color="auto" w:fill="FFFFFF"/>
        </w:rPr>
        <w:t> </w:t>
      </w:r>
      <w:r w:rsidRPr="00925FBE">
        <w:rPr>
          <w:rFonts w:ascii="Arial" w:hAnsi="Arial" w:cs="Arial"/>
          <w:color w:val="202124"/>
          <w:sz w:val="32"/>
          <w:szCs w:val="32"/>
          <w:shd w:val="clear" w:color="auto" w:fill="FFFFFF"/>
        </w:rPr>
        <w:t>ή και </w:t>
      </w:r>
      <w:r w:rsidRPr="00925FBE">
        <w:rPr>
          <w:rFonts w:ascii="Arial" w:hAnsi="Arial" w:cs="Arial"/>
          <w:color w:val="040C28"/>
          <w:sz w:val="32"/>
          <w:szCs w:val="32"/>
        </w:rPr>
        <w:t>εταιρία</w:t>
      </w:r>
      <w:r w:rsidRPr="00925FBE">
        <w:rPr>
          <w:rFonts w:ascii="Arial" w:hAnsi="Arial" w:cs="Arial"/>
          <w:color w:val="202124"/>
          <w:sz w:val="32"/>
          <w:szCs w:val="32"/>
          <w:shd w:val="clear" w:color="auto" w:fill="FFFFFF"/>
        </w:rPr>
        <w:t> είναι η οποιαδήποτε ένωση προσώπων φυσικών ή νομικών</w:t>
      </w:r>
      <w:r>
        <w:rPr>
          <w:rFonts w:ascii="Arial" w:hAnsi="Arial" w:cs="Arial"/>
          <w:color w:val="202124"/>
          <w:sz w:val="32"/>
          <w:szCs w:val="32"/>
          <w:shd w:val="clear" w:color="auto" w:fill="FFFFFF"/>
        </w:rPr>
        <w:t>, με κοινές εισφορές,</w:t>
      </w:r>
      <w:r w:rsidRPr="00925FBE">
        <w:rPr>
          <w:rFonts w:ascii="Arial" w:hAnsi="Arial" w:cs="Arial"/>
          <w:color w:val="202124"/>
          <w:sz w:val="32"/>
          <w:szCs w:val="32"/>
          <w:shd w:val="clear" w:color="auto" w:fill="FFFFFF"/>
        </w:rPr>
        <w:t xml:space="preserve"> προς επίτευξη κάποιου κοινού σκοπού. Συνεπώς η </w:t>
      </w:r>
      <w:r w:rsidRPr="00925FBE">
        <w:rPr>
          <w:rFonts w:ascii="Arial" w:hAnsi="Arial" w:cs="Arial"/>
          <w:color w:val="040C28"/>
          <w:sz w:val="32"/>
          <w:szCs w:val="32"/>
        </w:rPr>
        <w:t>εταιρεία</w:t>
      </w:r>
      <w:r w:rsidRPr="00925FBE">
        <w:rPr>
          <w:rFonts w:ascii="Arial" w:hAnsi="Arial" w:cs="Arial"/>
          <w:color w:val="202124"/>
          <w:sz w:val="32"/>
          <w:szCs w:val="32"/>
          <w:shd w:val="clear" w:color="auto" w:fill="FFFFFF"/>
        </w:rPr>
        <w:t> δεν έχει πάντα κερδοσκοπικό χαρακτήρα, αλλά μπορεί να είναι θρησκευτικού, πολιτικού, φιλανθρωπικού ή άλλου σκοπού.</w:t>
      </w:r>
    </w:p>
    <w:p w:rsidR="009E2199" w:rsidRPr="00A01B5C" w:rsidRDefault="009E2199" w:rsidP="009E2199">
      <w:pPr>
        <w:autoSpaceDE w:val="0"/>
        <w:autoSpaceDN w:val="0"/>
        <w:adjustRightInd w:val="0"/>
        <w:spacing w:after="0" w:line="240" w:lineRule="auto"/>
        <w:rPr>
          <w:rFonts w:ascii="Arial" w:hAnsi="Arial" w:cs="Arial"/>
          <w:b/>
          <w:color w:val="202124"/>
          <w:sz w:val="32"/>
          <w:szCs w:val="32"/>
          <w:u w:val="single"/>
          <w:shd w:val="clear" w:color="auto" w:fill="FFFFFF"/>
        </w:rPr>
      </w:pPr>
    </w:p>
    <w:p w:rsidR="009E2199" w:rsidRDefault="009E2199" w:rsidP="009E2199">
      <w:pPr>
        <w:autoSpaceDE w:val="0"/>
        <w:autoSpaceDN w:val="0"/>
        <w:adjustRightInd w:val="0"/>
        <w:spacing w:after="0" w:line="240" w:lineRule="auto"/>
        <w:rPr>
          <w:rFonts w:ascii="Arial" w:hAnsi="Arial" w:cs="Arial"/>
          <w:b/>
          <w:color w:val="202124"/>
          <w:sz w:val="32"/>
          <w:szCs w:val="32"/>
          <w:u w:val="single"/>
          <w:shd w:val="clear" w:color="auto" w:fill="FFFFFF"/>
        </w:rPr>
      </w:pPr>
      <w:r w:rsidRPr="00A01B5C">
        <w:rPr>
          <w:rFonts w:ascii="Arial" w:hAnsi="Arial" w:cs="Arial"/>
          <w:b/>
          <w:color w:val="202124"/>
          <w:sz w:val="32"/>
          <w:szCs w:val="32"/>
          <w:u w:val="single"/>
          <w:shd w:val="clear" w:color="auto" w:fill="FFFFFF"/>
        </w:rPr>
        <w:t>ΒΑΣΙΚΑ ΧΑΡΑΚΤΗΡΙΣΤΙΚΑ ΕΠΙΧΕΙΡΗΣΕΩΝ</w:t>
      </w:r>
    </w:p>
    <w:p w:rsidR="009E2199" w:rsidRPr="00A01B5C" w:rsidRDefault="009E2199" w:rsidP="009E2199">
      <w:pPr>
        <w:autoSpaceDE w:val="0"/>
        <w:autoSpaceDN w:val="0"/>
        <w:adjustRightInd w:val="0"/>
        <w:spacing w:after="0" w:line="240" w:lineRule="auto"/>
        <w:rPr>
          <w:rFonts w:ascii="Arial" w:hAnsi="Arial" w:cs="Arial"/>
          <w:b/>
          <w:color w:val="202124"/>
          <w:sz w:val="32"/>
          <w:szCs w:val="32"/>
          <w:u w:val="single"/>
          <w:shd w:val="clear" w:color="auto" w:fill="FFFFFF"/>
        </w:rPr>
      </w:pPr>
    </w:p>
    <w:p w:rsidR="009E2199" w:rsidRDefault="009E2199" w:rsidP="009E2199">
      <w:pPr>
        <w:autoSpaceDE w:val="0"/>
        <w:autoSpaceDN w:val="0"/>
        <w:adjustRightInd w:val="0"/>
        <w:spacing w:after="0" w:line="240" w:lineRule="auto"/>
        <w:rPr>
          <w:rFonts w:ascii="Arial" w:hAnsi="Arial" w:cs="Arial"/>
          <w:color w:val="202124"/>
          <w:sz w:val="32"/>
          <w:szCs w:val="32"/>
          <w:shd w:val="clear" w:color="auto" w:fill="FFFFFF"/>
        </w:rPr>
      </w:pPr>
      <w:r>
        <w:rPr>
          <w:rFonts w:ascii="Arial" w:hAnsi="Arial" w:cs="Arial"/>
          <w:color w:val="202124"/>
          <w:sz w:val="32"/>
          <w:szCs w:val="32"/>
          <w:shd w:val="clear" w:color="auto" w:fill="FFFFFF"/>
        </w:rPr>
        <w:t>-Έχει δική της περιουσία, ανεξάρτητα από την περιουσία του φορέα της</w:t>
      </w:r>
    </w:p>
    <w:p w:rsidR="009E2199" w:rsidRDefault="009E2199" w:rsidP="009E2199">
      <w:pPr>
        <w:autoSpaceDE w:val="0"/>
        <w:autoSpaceDN w:val="0"/>
        <w:adjustRightInd w:val="0"/>
        <w:spacing w:after="0" w:line="240" w:lineRule="auto"/>
        <w:rPr>
          <w:rFonts w:ascii="Arial" w:hAnsi="Arial" w:cs="Arial"/>
          <w:color w:val="202124"/>
          <w:sz w:val="32"/>
          <w:szCs w:val="32"/>
          <w:shd w:val="clear" w:color="auto" w:fill="FFFFFF"/>
        </w:rPr>
      </w:pPr>
      <w:r>
        <w:rPr>
          <w:rFonts w:ascii="Arial" w:hAnsi="Arial" w:cs="Arial"/>
          <w:color w:val="202124"/>
          <w:sz w:val="32"/>
          <w:szCs w:val="32"/>
          <w:shd w:val="clear" w:color="auto" w:fill="FFFFFF"/>
        </w:rPr>
        <w:t>-Παράγει και διαθέτει στην αγορά αγαθά ή υπηρεσίες</w:t>
      </w:r>
    </w:p>
    <w:p w:rsidR="009E2199" w:rsidRPr="00925FBE" w:rsidRDefault="009E2199" w:rsidP="009E2199">
      <w:pPr>
        <w:autoSpaceDE w:val="0"/>
        <w:autoSpaceDN w:val="0"/>
        <w:adjustRightInd w:val="0"/>
        <w:spacing w:after="0" w:line="240" w:lineRule="auto"/>
        <w:rPr>
          <w:rFonts w:ascii="Arial" w:eastAsiaTheme="minorHAnsi" w:hAnsi="Arial" w:cs="Arial"/>
          <w:color w:val="000000"/>
          <w:sz w:val="32"/>
          <w:szCs w:val="32"/>
        </w:rPr>
      </w:pPr>
      <w:r>
        <w:rPr>
          <w:rFonts w:ascii="Arial" w:hAnsi="Arial" w:cs="Arial"/>
          <w:color w:val="202124"/>
          <w:sz w:val="32"/>
          <w:szCs w:val="32"/>
          <w:shd w:val="clear" w:color="auto" w:fill="FFFFFF"/>
        </w:rPr>
        <w:t>-Εφαρμόζει την οικονομική αρχή με σκοπό την μεγιστοποιήσει του κέρδους.</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A01B5C" w:rsidRDefault="009E2199" w:rsidP="009E2199">
      <w:pPr>
        <w:autoSpaceDE w:val="0"/>
        <w:autoSpaceDN w:val="0"/>
        <w:adjustRightInd w:val="0"/>
        <w:spacing w:after="0" w:line="240" w:lineRule="auto"/>
        <w:rPr>
          <w:rFonts w:ascii="Arial" w:eastAsiaTheme="minorHAnsi" w:hAnsi="Arial" w:cs="Arial"/>
          <w:b/>
          <w:color w:val="000000"/>
          <w:sz w:val="32"/>
          <w:szCs w:val="32"/>
          <w:u w:val="single"/>
        </w:rPr>
      </w:pPr>
      <w:r w:rsidRPr="00A01B5C">
        <w:rPr>
          <w:rFonts w:ascii="Arial" w:eastAsiaTheme="minorHAnsi" w:hAnsi="Arial" w:cs="Arial"/>
          <w:b/>
          <w:color w:val="000000"/>
          <w:sz w:val="32"/>
          <w:szCs w:val="32"/>
          <w:u w:val="single"/>
        </w:rPr>
        <w:lastRenderedPageBreak/>
        <w:t xml:space="preserve">ΔΙΑΚΡΙΣΗ ΕΠΙΧΕΙΡΗΣΕΩΝ </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r w:rsidRPr="001942D6">
        <w:rPr>
          <w:rFonts w:ascii="Arial" w:eastAsiaTheme="minorHAnsi" w:hAnsi="Arial" w:cs="Arial"/>
          <w:color w:val="000000"/>
          <w:sz w:val="32"/>
          <w:szCs w:val="32"/>
        </w:rPr>
        <w:t>Οι οικονομικές μονάδες χωρίζονται σε επιμέρους κατηγορίες:</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9D0B2E" w:rsidRDefault="009E2199" w:rsidP="009E2199">
      <w:pPr>
        <w:rPr>
          <w:rFonts w:ascii="Arial" w:hAnsi="Arial" w:cs="Arial"/>
          <w:b/>
          <w:sz w:val="32"/>
          <w:szCs w:val="32"/>
        </w:rPr>
      </w:pPr>
      <w:r>
        <w:rPr>
          <w:rFonts w:ascii="Arial" w:hAnsi="Arial" w:cs="Arial"/>
          <w:b/>
          <w:sz w:val="32"/>
          <w:szCs w:val="32"/>
        </w:rPr>
        <w:t>Α</w:t>
      </w:r>
      <w:r w:rsidRPr="009D0B2E">
        <w:rPr>
          <w:rFonts w:ascii="Arial" w:hAnsi="Arial" w:cs="Arial"/>
          <w:b/>
          <w:sz w:val="32"/>
          <w:szCs w:val="32"/>
        </w:rPr>
        <w:t>. Με βάση το αντικείμενο δράσης ή απασχόλησης :</w:t>
      </w:r>
    </w:p>
    <w:p w:rsidR="009E2199" w:rsidRDefault="009E2199" w:rsidP="009E2199">
      <w:pPr>
        <w:rPr>
          <w:rFonts w:ascii="Arial" w:hAnsi="Arial" w:cs="Arial"/>
          <w:sz w:val="32"/>
          <w:szCs w:val="32"/>
        </w:rPr>
      </w:pPr>
      <w:r w:rsidRPr="00A01B5C">
        <w:rPr>
          <w:rFonts w:ascii="Arial" w:hAnsi="Arial" w:cs="Arial"/>
          <w:b/>
          <w:sz w:val="32"/>
          <w:szCs w:val="32"/>
        </w:rPr>
        <w:t>Πρωτογενούς τομέα</w:t>
      </w:r>
      <w:r>
        <w:rPr>
          <w:rFonts w:ascii="Arial" w:hAnsi="Arial" w:cs="Arial"/>
          <w:sz w:val="32"/>
          <w:szCs w:val="32"/>
        </w:rPr>
        <w:t xml:space="preserve"> ή Αρχικής παραγωγής (γεωργία, κτηνοτροφία, αλιεία, ορυχεία, μεταλλεία )</w:t>
      </w:r>
    </w:p>
    <w:p w:rsidR="009E2199" w:rsidRDefault="009E2199" w:rsidP="009E2199">
      <w:pPr>
        <w:rPr>
          <w:rFonts w:ascii="Arial" w:hAnsi="Arial" w:cs="Arial"/>
          <w:sz w:val="32"/>
          <w:szCs w:val="32"/>
        </w:rPr>
      </w:pPr>
      <w:r w:rsidRPr="00A01B5C">
        <w:rPr>
          <w:rFonts w:ascii="Arial" w:hAnsi="Arial" w:cs="Arial"/>
          <w:b/>
          <w:sz w:val="32"/>
          <w:szCs w:val="32"/>
        </w:rPr>
        <w:t>Δευτερογενούς τομέα ή Μεταποίησης</w:t>
      </w:r>
      <w:r>
        <w:rPr>
          <w:rFonts w:ascii="Arial" w:hAnsi="Arial" w:cs="Arial"/>
          <w:sz w:val="32"/>
          <w:szCs w:val="32"/>
        </w:rPr>
        <w:t xml:space="preserve"> (βιοτεχνία, χειροτεχνεία, παραγωγής ηλεκτρικής ενέργειας)</w:t>
      </w:r>
    </w:p>
    <w:p w:rsidR="009E2199" w:rsidRDefault="009E2199" w:rsidP="009E2199">
      <w:pPr>
        <w:rPr>
          <w:rFonts w:ascii="Arial" w:hAnsi="Arial" w:cs="Arial"/>
          <w:sz w:val="32"/>
          <w:szCs w:val="32"/>
        </w:rPr>
      </w:pPr>
      <w:r w:rsidRPr="00A01B5C">
        <w:rPr>
          <w:rFonts w:ascii="Arial" w:hAnsi="Arial" w:cs="Arial"/>
          <w:b/>
          <w:sz w:val="32"/>
          <w:szCs w:val="32"/>
        </w:rPr>
        <w:t>-Τριτογενούς τομέα</w:t>
      </w:r>
      <w:r>
        <w:rPr>
          <w:rFonts w:ascii="Arial" w:hAnsi="Arial" w:cs="Arial"/>
          <w:sz w:val="32"/>
          <w:szCs w:val="32"/>
        </w:rPr>
        <w:t xml:space="preserve"> { Εμπορικές, παροχής υπηρεσιών (ασφαλιστικές, μεταφορικές)}</w:t>
      </w: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Pr="001942D6" w:rsidRDefault="009E2199" w:rsidP="009E2199">
      <w:pPr>
        <w:autoSpaceDE w:val="0"/>
        <w:autoSpaceDN w:val="0"/>
        <w:adjustRightInd w:val="0"/>
        <w:spacing w:after="0" w:line="240" w:lineRule="auto"/>
        <w:rPr>
          <w:rFonts w:ascii="Arial" w:eastAsiaTheme="minorHAnsi" w:hAnsi="Arial" w:cs="Arial"/>
          <w:color w:val="000000"/>
          <w:sz w:val="32"/>
          <w:szCs w:val="32"/>
        </w:rPr>
      </w:pPr>
    </w:p>
    <w:p w:rsidR="009E2199" w:rsidRDefault="009E2199" w:rsidP="009E2199">
      <w:pPr>
        <w:rPr>
          <w:rFonts w:ascii="Arial" w:hAnsi="Arial" w:cs="Arial"/>
          <w:b/>
          <w:sz w:val="32"/>
          <w:szCs w:val="32"/>
        </w:rPr>
      </w:pPr>
      <w:r>
        <w:rPr>
          <w:rFonts w:ascii="Arial" w:hAnsi="Arial" w:cs="Arial"/>
          <w:b/>
          <w:sz w:val="32"/>
          <w:szCs w:val="32"/>
        </w:rPr>
        <w:t xml:space="preserve">Β. </w:t>
      </w:r>
      <w:r w:rsidRPr="00BE55E2">
        <w:rPr>
          <w:rFonts w:ascii="Arial" w:hAnsi="Arial" w:cs="Arial"/>
          <w:b/>
          <w:sz w:val="32"/>
          <w:szCs w:val="32"/>
        </w:rPr>
        <w:t>Ανάλογα με τον σκοπό που επιδιώκουν</w:t>
      </w:r>
      <w:r>
        <w:rPr>
          <w:rFonts w:ascii="Arial" w:hAnsi="Arial" w:cs="Arial"/>
          <w:b/>
          <w:sz w:val="32"/>
          <w:szCs w:val="32"/>
        </w:rPr>
        <w:t xml:space="preserve"> </w:t>
      </w:r>
      <w:r w:rsidRPr="009D0B2E">
        <w:rPr>
          <w:rFonts w:ascii="Arial" w:hAnsi="Arial" w:cs="Arial"/>
          <w:b/>
          <w:sz w:val="32"/>
          <w:szCs w:val="32"/>
        </w:rPr>
        <w:t>:</w:t>
      </w:r>
    </w:p>
    <w:p w:rsidR="009E2199" w:rsidRDefault="009E2199" w:rsidP="009E2199">
      <w:pPr>
        <w:rPr>
          <w:rFonts w:ascii="Arial" w:hAnsi="Arial" w:cs="Arial"/>
          <w:sz w:val="32"/>
          <w:szCs w:val="32"/>
        </w:rPr>
      </w:pPr>
      <w:r w:rsidRPr="00BE55E2">
        <w:rPr>
          <w:rFonts w:ascii="Arial" w:hAnsi="Arial" w:cs="Arial"/>
          <w:b/>
          <w:sz w:val="32"/>
          <w:szCs w:val="32"/>
        </w:rPr>
        <w:t>Κερδοσκοπικοί Οικονομικοί Οργανισμοί</w:t>
      </w:r>
      <w:r w:rsidRPr="00BE55E2">
        <w:rPr>
          <w:rFonts w:ascii="Arial" w:hAnsi="Arial" w:cs="Arial"/>
          <w:sz w:val="32"/>
          <w:szCs w:val="32"/>
        </w:rPr>
        <w:t xml:space="preserve"> - Επιχειρήσεις: Όλες οι επιχειρήσεις που παράγουν και διανέμουν αγαθά και υπηρεσίες με σκοπό να επιτύχ</w:t>
      </w:r>
      <w:r>
        <w:rPr>
          <w:rFonts w:ascii="Arial" w:hAnsi="Arial" w:cs="Arial"/>
          <w:sz w:val="32"/>
          <w:szCs w:val="32"/>
        </w:rPr>
        <w:t xml:space="preserve">ουν ικανοποιητική κερδοφορία. (Ιδιωτικές επιχειρήσεις) </w:t>
      </w:r>
    </w:p>
    <w:p w:rsidR="009E2199" w:rsidRDefault="009E2199" w:rsidP="009E2199">
      <w:pPr>
        <w:rPr>
          <w:rFonts w:ascii="Arial" w:hAnsi="Arial" w:cs="Arial"/>
          <w:sz w:val="32"/>
          <w:szCs w:val="32"/>
        </w:rPr>
      </w:pPr>
      <w:r w:rsidRPr="00BE55E2">
        <w:rPr>
          <w:rFonts w:ascii="Arial" w:hAnsi="Arial" w:cs="Arial"/>
          <w:b/>
          <w:sz w:val="32"/>
          <w:szCs w:val="32"/>
        </w:rPr>
        <w:t>Μη Κερδοσκοπικοί Οικονομικοί Οργανισμοί</w:t>
      </w:r>
      <w:r w:rsidRPr="00BE55E2">
        <w:rPr>
          <w:rFonts w:ascii="Arial" w:hAnsi="Arial" w:cs="Arial"/>
          <w:sz w:val="32"/>
          <w:szCs w:val="32"/>
        </w:rPr>
        <w:t>: Όλες οι επιχειρήσεις που παράγουν και διανέμουν αγαθά και υπηρεσίες ΔΩΡΕΑΝ ή σε συμβολική τιμή. Στην περίπτωση αυτή γίνεται για κάλυψη του κόστους παραγωγής τους και ΟΧΙ για τη μεγιστοποίηση των κερδών τους.</w:t>
      </w:r>
      <w:r>
        <w:rPr>
          <w:rFonts w:ascii="Arial" w:hAnsi="Arial" w:cs="Arial"/>
          <w:sz w:val="32"/>
          <w:szCs w:val="32"/>
        </w:rPr>
        <w:t xml:space="preserve"> </w:t>
      </w:r>
    </w:p>
    <w:p w:rsidR="009E2199" w:rsidRDefault="009E2199" w:rsidP="009E2199">
      <w:pPr>
        <w:rPr>
          <w:rFonts w:ascii="Arial" w:hAnsi="Arial" w:cs="Arial"/>
          <w:sz w:val="32"/>
          <w:szCs w:val="32"/>
        </w:rPr>
      </w:pPr>
      <w:r w:rsidRPr="00BE55E2">
        <w:rPr>
          <w:rFonts w:ascii="Arial" w:hAnsi="Arial" w:cs="Arial"/>
          <w:sz w:val="32"/>
          <w:szCs w:val="32"/>
        </w:rPr>
        <w:t>Στοιχειώδης κατηγοριοποίηση τω</w:t>
      </w:r>
      <w:r>
        <w:rPr>
          <w:rFonts w:ascii="Arial" w:hAnsi="Arial" w:cs="Arial"/>
          <w:sz w:val="32"/>
          <w:szCs w:val="32"/>
        </w:rPr>
        <w:t xml:space="preserve">ν μη κερδοσκοπικών οργανισμών: </w:t>
      </w:r>
    </w:p>
    <w:p w:rsidR="009E2199" w:rsidRDefault="009E2199" w:rsidP="009E2199">
      <w:pPr>
        <w:rPr>
          <w:rFonts w:ascii="Arial" w:hAnsi="Arial" w:cs="Arial"/>
          <w:sz w:val="32"/>
          <w:szCs w:val="32"/>
        </w:rPr>
      </w:pPr>
      <w:r w:rsidRPr="00BE55E2">
        <w:rPr>
          <w:rFonts w:ascii="Arial" w:hAnsi="Arial" w:cs="Arial"/>
          <w:sz w:val="32"/>
          <w:szCs w:val="32"/>
        </w:rPr>
        <w:t xml:space="preserve"> ΣΥΛΛΟΓΟΙ - ΣΩΜΑΤΕΙΑ (Unicef, το «Χαμόγελο του Παιδιού», η Ελληνική </w:t>
      </w:r>
      <w:r>
        <w:rPr>
          <w:rFonts w:ascii="Arial" w:hAnsi="Arial" w:cs="Arial"/>
          <w:sz w:val="32"/>
          <w:szCs w:val="32"/>
        </w:rPr>
        <w:t>Αντικαρκινική Εταιρεία</w:t>
      </w:r>
      <w:r w:rsidRPr="00BE55E2">
        <w:rPr>
          <w:rFonts w:ascii="Arial" w:hAnsi="Arial" w:cs="Arial"/>
          <w:sz w:val="32"/>
          <w:szCs w:val="32"/>
        </w:rPr>
        <w:t xml:space="preserve">). </w:t>
      </w:r>
    </w:p>
    <w:p w:rsidR="009E2199" w:rsidRDefault="009E2199" w:rsidP="009E2199">
      <w:pPr>
        <w:rPr>
          <w:rFonts w:ascii="Arial" w:hAnsi="Arial" w:cs="Arial"/>
          <w:sz w:val="32"/>
          <w:szCs w:val="32"/>
        </w:rPr>
      </w:pPr>
      <w:r w:rsidRPr="00BE55E2">
        <w:rPr>
          <w:rFonts w:ascii="Arial" w:hAnsi="Arial" w:cs="Arial"/>
          <w:sz w:val="32"/>
          <w:szCs w:val="32"/>
        </w:rPr>
        <w:lastRenderedPageBreak/>
        <w:t xml:space="preserve"> ΙΝΣΤΙΤΟΥΤΑ (Ινστιτούτο Γκαίτε, Θερβάντες, το Ίδρυμα Ελεύθερου Λογισμικού, το Ινστιτ</w:t>
      </w:r>
      <w:r>
        <w:rPr>
          <w:rFonts w:ascii="Arial" w:hAnsi="Arial" w:cs="Arial"/>
          <w:sz w:val="32"/>
          <w:szCs w:val="32"/>
        </w:rPr>
        <w:t xml:space="preserve">ούτο Βιοϊατρικής Τεχνολογίας). </w:t>
      </w:r>
    </w:p>
    <w:p w:rsidR="009E2199" w:rsidRDefault="009E2199" w:rsidP="009E2199">
      <w:pPr>
        <w:rPr>
          <w:rFonts w:ascii="Arial" w:hAnsi="Arial" w:cs="Arial"/>
          <w:sz w:val="32"/>
          <w:szCs w:val="32"/>
        </w:rPr>
      </w:pPr>
      <w:r w:rsidRPr="00BE55E2">
        <w:rPr>
          <w:rFonts w:ascii="Arial" w:hAnsi="Arial" w:cs="Arial"/>
          <w:sz w:val="32"/>
          <w:szCs w:val="32"/>
        </w:rPr>
        <w:t xml:space="preserve"> ΕΠΙΜΕΛΗΤΗΡΙΑ - ΣΥΝΔΙΚΑΛΙΣΤΙΚΕΣ ΟΡΓΑΝΩΣΕΙΣ - ΠΟΛΙΤΙΚΑ ΚΟΜΜΑΤΑ (Οικονομικό Ε</w:t>
      </w:r>
      <w:r>
        <w:rPr>
          <w:rFonts w:ascii="Arial" w:hAnsi="Arial" w:cs="Arial"/>
          <w:sz w:val="32"/>
          <w:szCs w:val="32"/>
        </w:rPr>
        <w:t xml:space="preserve">πιμελητήριο Θεσσαλονίκης). </w:t>
      </w:r>
    </w:p>
    <w:p w:rsidR="009E2199" w:rsidRDefault="009E2199" w:rsidP="009E2199">
      <w:pPr>
        <w:rPr>
          <w:rFonts w:ascii="Arial" w:hAnsi="Arial" w:cs="Arial"/>
          <w:sz w:val="32"/>
          <w:szCs w:val="32"/>
        </w:rPr>
      </w:pPr>
      <w:r w:rsidRPr="00BE55E2">
        <w:rPr>
          <w:rFonts w:ascii="Arial" w:hAnsi="Arial" w:cs="Arial"/>
          <w:sz w:val="32"/>
          <w:szCs w:val="32"/>
        </w:rPr>
        <w:t xml:space="preserve"> ΕΞΙΣΩΤΙΚΟΙ - ΚΤΗΤΙΚΟΙ - ΕΛΛΕΙΜΜΑΤΙΚΟΙ ΟΙΚΟΝΟΜΙΚΟΙ ΟΡΓΑΝΙΣΜΟΙ (Δ.Ε.Η., Ε.Υ.Α.Θ., Ε.Ρ.Τ., Γηροκομείο Αθηνών, Οργανισμός Σιδηροδρόμων Ελλάδας, Κοινωνική Πρόνοια)</w:t>
      </w: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r w:rsidRPr="00A407F9">
        <w:rPr>
          <w:rFonts w:ascii="Arial" w:hAnsi="Arial" w:cs="Arial"/>
          <w:b/>
          <w:sz w:val="32"/>
          <w:szCs w:val="32"/>
        </w:rPr>
        <w:t>Ιδιωτικοί Οικονομικοί Οργανισμοί</w:t>
      </w:r>
      <w:r w:rsidRPr="006D6A22">
        <w:rPr>
          <w:rFonts w:ascii="Arial" w:hAnsi="Arial" w:cs="Arial"/>
          <w:sz w:val="32"/>
          <w:szCs w:val="32"/>
        </w:rPr>
        <w:t>: ατομικές επιχειρήσεις, εταιρείες εμπορίας, μεταποίησης, παροχής υπηρεσιών, βιομηχανικές μονάδες, εταιρείες παροχής συμ</w:t>
      </w:r>
      <w:r>
        <w:rPr>
          <w:rFonts w:ascii="Arial" w:hAnsi="Arial" w:cs="Arial"/>
          <w:sz w:val="32"/>
          <w:szCs w:val="32"/>
        </w:rPr>
        <w:t xml:space="preserve">βουλών, πολυεθνικές εταιρείες. </w:t>
      </w:r>
    </w:p>
    <w:p w:rsidR="009E2199" w:rsidRDefault="009E2199" w:rsidP="009E2199">
      <w:pPr>
        <w:rPr>
          <w:rFonts w:ascii="Arial" w:hAnsi="Arial" w:cs="Arial"/>
          <w:sz w:val="32"/>
          <w:szCs w:val="32"/>
        </w:rPr>
      </w:pPr>
      <w:r w:rsidRPr="00A407F9">
        <w:rPr>
          <w:rFonts w:ascii="Arial" w:hAnsi="Arial" w:cs="Arial"/>
          <w:b/>
          <w:sz w:val="32"/>
          <w:szCs w:val="32"/>
        </w:rPr>
        <w:t xml:space="preserve"> Δημόσιοι Οικονομικοί Οργανισμοί</w:t>
      </w:r>
      <w:r w:rsidRPr="006D6A22">
        <w:rPr>
          <w:rFonts w:ascii="Arial" w:hAnsi="Arial" w:cs="Arial"/>
          <w:sz w:val="32"/>
          <w:szCs w:val="32"/>
        </w:rPr>
        <w:t>: α) Οργανισμοί της γενικής κυβέρνησης (με υποκατηγορία την τοπική αυτοδιοίκηση, δηλαδή τους οργανισμούς τοπικής αυτοδιοίκησης ΟΤΑ). β) Δημόσιες επιχε</w:t>
      </w:r>
      <w:r>
        <w:rPr>
          <w:rFonts w:ascii="Arial" w:hAnsi="Arial" w:cs="Arial"/>
          <w:sz w:val="32"/>
          <w:szCs w:val="32"/>
        </w:rPr>
        <w:t xml:space="preserve">ιρήσεις και οργανισμοί (ΔΕΚΟ). </w:t>
      </w:r>
    </w:p>
    <w:p w:rsidR="009E2199" w:rsidRDefault="009E2199" w:rsidP="009E2199">
      <w:pPr>
        <w:rPr>
          <w:rFonts w:ascii="Arial" w:hAnsi="Arial" w:cs="Arial"/>
          <w:sz w:val="32"/>
          <w:szCs w:val="32"/>
        </w:rPr>
      </w:pPr>
      <w:r w:rsidRPr="006D6A22">
        <w:rPr>
          <w:rFonts w:ascii="Arial" w:hAnsi="Arial" w:cs="Arial"/>
          <w:sz w:val="32"/>
          <w:szCs w:val="32"/>
        </w:rPr>
        <w:t xml:space="preserve"> </w:t>
      </w:r>
      <w:r w:rsidRPr="00A407F9">
        <w:rPr>
          <w:rFonts w:ascii="Arial" w:hAnsi="Arial" w:cs="Arial"/>
          <w:b/>
          <w:sz w:val="32"/>
          <w:szCs w:val="32"/>
        </w:rPr>
        <w:t>Μικτοί Οικονομικοί Οργανισμοί</w:t>
      </w:r>
      <w:r w:rsidRPr="006D6A22">
        <w:rPr>
          <w:rFonts w:ascii="Arial" w:hAnsi="Arial" w:cs="Arial"/>
          <w:sz w:val="32"/>
          <w:szCs w:val="32"/>
        </w:rPr>
        <w:t>: στην ιδιοκτησία και διαχείρισή τους συμμετέχει το κράτος, άλλα ΝΠΔΔ και ιδιώτες</w:t>
      </w:r>
      <w:r>
        <w:rPr>
          <w:rFonts w:ascii="Arial" w:hAnsi="Arial" w:cs="Arial"/>
          <w:sz w:val="32"/>
          <w:szCs w:val="32"/>
        </w:rPr>
        <w:t xml:space="preserve"> </w:t>
      </w:r>
      <w:r w:rsidRPr="006D6A22">
        <w:rPr>
          <w:rFonts w:ascii="Arial" w:hAnsi="Arial" w:cs="Arial"/>
          <w:sz w:val="32"/>
          <w:szCs w:val="32"/>
        </w:rPr>
        <w:t>α</w:t>
      </w:r>
      <w:r>
        <w:rPr>
          <w:rFonts w:ascii="Arial" w:hAnsi="Arial" w:cs="Arial"/>
          <w:sz w:val="32"/>
          <w:szCs w:val="32"/>
        </w:rPr>
        <w:t>νά</w:t>
      </w:r>
      <w:r w:rsidRPr="006D6A22">
        <w:rPr>
          <w:rFonts w:ascii="Arial" w:hAnsi="Arial" w:cs="Arial"/>
          <w:sz w:val="32"/>
          <w:szCs w:val="32"/>
        </w:rPr>
        <w:t>λογα με τον φορέα</w:t>
      </w:r>
      <w:r>
        <w:rPr>
          <w:rFonts w:ascii="Arial" w:hAnsi="Arial" w:cs="Arial"/>
          <w:sz w:val="32"/>
          <w:szCs w:val="32"/>
        </w:rPr>
        <w:t>.</w:t>
      </w: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Pr="009D0B2E" w:rsidRDefault="009E2199" w:rsidP="009E2199">
      <w:pPr>
        <w:rPr>
          <w:rFonts w:ascii="Arial" w:hAnsi="Arial" w:cs="Arial"/>
          <w:b/>
          <w:sz w:val="32"/>
          <w:szCs w:val="32"/>
        </w:rPr>
      </w:pPr>
      <w:r w:rsidRPr="009D0B2E">
        <w:rPr>
          <w:rFonts w:ascii="Arial" w:hAnsi="Arial" w:cs="Arial"/>
          <w:b/>
          <w:sz w:val="32"/>
          <w:szCs w:val="32"/>
        </w:rPr>
        <w:lastRenderedPageBreak/>
        <w:t>Γ. Με βάση τον φορέα :</w:t>
      </w:r>
    </w:p>
    <w:p w:rsidR="009E2199" w:rsidRDefault="009E2199" w:rsidP="009E2199">
      <w:pPr>
        <w:rPr>
          <w:rFonts w:ascii="Arial" w:hAnsi="Arial" w:cs="Arial"/>
          <w:sz w:val="32"/>
          <w:szCs w:val="32"/>
        </w:rPr>
      </w:pPr>
      <w:r>
        <w:rPr>
          <w:rFonts w:ascii="Arial" w:hAnsi="Arial" w:cs="Arial"/>
          <w:sz w:val="32"/>
          <w:szCs w:val="32"/>
        </w:rPr>
        <w:t>Ιδιωτικές</w:t>
      </w:r>
    </w:p>
    <w:p w:rsidR="009E2199" w:rsidRDefault="009E2199" w:rsidP="009E2199">
      <w:pPr>
        <w:rPr>
          <w:rFonts w:ascii="Arial" w:hAnsi="Arial" w:cs="Arial"/>
          <w:sz w:val="32"/>
          <w:szCs w:val="32"/>
        </w:rPr>
      </w:pPr>
      <w:r>
        <w:rPr>
          <w:rFonts w:ascii="Arial" w:hAnsi="Arial" w:cs="Arial"/>
          <w:sz w:val="32"/>
          <w:szCs w:val="32"/>
        </w:rPr>
        <w:t>Δημόσιες</w:t>
      </w:r>
    </w:p>
    <w:p w:rsidR="009E2199" w:rsidRDefault="009E2199" w:rsidP="009E2199">
      <w:pPr>
        <w:rPr>
          <w:rFonts w:ascii="Arial" w:hAnsi="Arial" w:cs="Arial"/>
          <w:sz w:val="32"/>
          <w:szCs w:val="32"/>
        </w:rPr>
      </w:pPr>
      <w:r>
        <w:rPr>
          <w:rFonts w:ascii="Arial" w:hAnsi="Arial" w:cs="Arial"/>
          <w:sz w:val="32"/>
          <w:szCs w:val="32"/>
        </w:rPr>
        <w:t>Μικτές</w:t>
      </w: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Pr="009D0B2E" w:rsidRDefault="009E2199" w:rsidP="009E2199">
      <w:pPr>
        <w:rPr>
          <w:rFonts w:ascii="Arial" w:hAnsi="Arial" w:cs="Arial"/>
          <w:b/>
          <w:sz w:val="32"/>
          <w:szCs w:val="32"/>
        </w:rPr>
      </w:pPr>
      <w:r w:rsidRPr="009D0B2E">
        <w:rPr>
          <w:rFonts w:ascii="Arial" w:hAnsi="Arial" w:cs="Arial"/>
          <w:b/>
          <w:sz w:val="32"/>
          <w:szCs w:val="32"/>
        </w:rPr>
        <w:t>Δ. Με βάση το μέγεθος τους  :</w:t>
      </w:r>
    </w:p>
    <w:p w:rsidR="009E2199" w:rsidRDefault="009E2199" w:rsidP="009E2199">
      <w:pPr>
        <w:rPr>
          <w:rFonts w:ascii="Arial" w:hAnsi="Arial" w:cs="Arial"/>
          <w:sz w:val="32"/>
          <w:szCs w:val="32"/>
        </w:rPr>
      </w:pPr>
      <w:r>
        <w:rPr>
          <w:rFonts w:ascii="Arial" w:hAnsi="Arial" w:cs="Arial"/>
          <w:sz w:val="32"/>
          <w:szCs w:val="32"/>
        </w:rPr>
        <w:t>Μικρές</w:t>
      </w:r>
    </w:p>
    <w:p w:rsidR="009E2199" w:rsidRDefault="009E2199" w:rsidP="009E2199">
      <w:pPr>
        <w:rPr>
          <w:rFonts w:ascii="Arial" w:hAnsi="Arial" w:cs="Arial"/>
          <w:sz w:val="32"/>
          <w:szCs w:val="32"/>
        </w:rPr>
      </w:pPr>
      <w:r>
        <w:rPr>
          <w:rFonts w:ascii="Arial" w:hAnsi="Arial" w:cs="Arial"/>
          <w:sz w:val="32"/>
          <w:szCs w:val="32"/>
        </w:rPr>
        <w:t>Μεσαίες</w:t>
      </w:r>
    </w:p>
    <w:p w:rsidR="009E2199" w:rsidRDefault="009E2199" w:rsidP="009E2199">
      <w:pPr>
        <w:rPr>
          <w:rFonts w:ascii="Arial" w:hAnsi="Arial" w:cs="Arial"/>
          <w:sz w:val="32"/>
          <w:szCs w:val="32"/>
        </w:rPr>
      </w:pPr>
      <w:r>
        <w:rPr>
          <w:rFonts w:ascii="Arial" w:hAnsi="Arial" w:cs="Arial"/>
          <w:sz w:val="32"/>
          <w:szCs w:val="32"/>
        </w:rPr>
        <w:t>Μεγάλες</w:t>
      </w:r>
    </w:p>
    <w:p w:rsidR="009E2199" w:rsidRDefault="009E2199" w:rsidP="009E2199">
      <w:pPr>
        <w:rPr>
          <w:rFonts w:ascii="Arial" w:hAnsi="Arial" w:cs="Arial"/>
          <w:sz w:val="32"/>
          <w:szCs w:val="32"/>
        </w:rPr>
      </w:pPr>
    </w:p>
    <w:p w:rsidR="009E2199" w:rsidRPr="007D7665" w:rsidRDefault="009E2199" w:rsidP="009E2199">
      <w:pPr>
        <w:rPr>
          <w:rFonts w:ascii="Arial" w:hAnsi="Arial" w:cs="Arial"/>
          <w:b/>
          <w:sz w:val="32"/>
          <w:szCs w:val="32"/>
        </w:rPr>
      </w:pPr>
      <w:r w:rsidRPr="007D7665">
        <w:rPr>
          <w:rFonts w:ascii="Arial" w:hAnsi="Arial" w:cs="Arial"/>
          <w:b/>
          <w:sz w:val="32"/>
          <w:szCs w:val="32"/>
        </w:rPr>
        <w:t xml:space="preserve"> Ε. Με βάση την νομική τους μορφή :</w:t>
      </w:r>
    </w:p>
    <w:p w:rsidR="009E2199" w:rsidRDefault="009E2199" w:rsidP="009E2199">
      <w:pPr>
        <w:rPr>
          <w:rFonts w:ascii="Arial" w:hAnsi="Arial" w:cs="Arial"/>
          <w:sz w:val="32"/>
          <w:szCs w:val="32"/>
        </w:rPr>
      </w:pPr>
      <w:r w:rsidRPr="009D0B2E">
        <w:rPr>
          <w:rFonts w:ascii="Arial" w:hAnsi="Arial" w:cs="Arial"/>
          <w:sz w:val="32"/>
          <w:szCs w:val="32"/>
        </w:rPr>
        <w:t xml:space="preserve">- </w:t>
      </w:r>
      <w:r>
        <w:rPr>
          <w:rFonts w:ascii="Arial" w:hAnsi="Arial" w:cs="Arial"/>
          <w:sz w:val="32"/>
          <w:szCs w:val="32"/>
        </w:rPr>
        <w:t>ατομικές επιχειρήσεις</w:t>
      </w:r>
    </w:p>
    <w:p w:rsidR="009E2199" w:rsidRDefault="009E2199" w:rsidP="009E2199">
      <w:pPr>
        <w:rPr>
          <w:rFonts w:ascii="Arial" w:hAnsi="Arial" w:cs="Arial"/>
          <w:sz w:val="32"/>
          <w:szCs w:val="32"/>
        </w:rPr>
      </w:pPr>
      <w:r>
        <w:rPr>
          <w:rFonts w:ascii="Arial" w:hAnsi="Arial" w:cs="Arial"/>
          <w:sz w:val="32"/>
          <w:szCs w:val="32"/>
        </w:rPr>
        <w:t>-προσωπικές εταιρίες (Ομόρρυθμη και Ετερόρρυθμη)</w:t>
      </w:r>
    </w:p>
    <w:p w:rsidR="009E2199" w:rsidRDefault="009E2199" w:rsidP="009E2199">
      <w:pPr>
        <w:rPr>
          <w:rFonts w:ascii="Arial" w:hAnsi="Arial" w:cs="Arial"/>
          <w:sz w:val="32"/>
          <w:szCs w:val="32"/>
        </w:rPr>
      </w:pPr>
      <w:r>
        <w:rPr>
          <w:rFonts w:ascii="Arial" w:hAnsi="Arial" w:cs="Arial"/>
          <w:sz w:val="32"/>
          <w:szCs w:val="32"/>
        </w:rPr>
        <w:t xml:space="preserve">  Υπάρχουν τουλάχιστον 2 άτομα που ονομάζονται εταίροι και διακρίνονται ανάλογα με την ευθύνη που έχουν σε ομόρρυθμους και ετερόρρυθμους εταίρους</w:t>
      </w:r>
    </w:p>
    <w:p w:rsidR="009E2199" w:rsidRDefault="009E2199" w:rsidP="009E2199">
      <w:pPr>
        <w:rPr>
          <w:rFonts w:ascii="Arial" w:hAnsi="Arial" w:cs="Arial"/>
          <w:sz w:val="32"/>
          <w:szCs w:val="32"/>
        </w:rPr>
      </w:pPr>
      <w:r w:rsidRPr="00A407F9">
        <w:rPr>
          <w:rFonts w:ascii="Arial" w:hAnsi="Arial" w:cs="Arial"/>
          <w:b/>
          <w:bCs/>
          <w:sz w:val="32"/>
          <w:szCs w:val="32"/>
        </w:rPr>
        <w:t>Ομόρρυθμοι</w:t>
      </w:r>
      <w:r w:rsidRPr="00A407F9">
        <w:rPr>
          <w:rFonts w:ascii="Arial" w:hAnsi="Arial" w:cs="Arial"/>
          <w:sz w:val="32"/>
          <w:szCs w:val="32"/>
        </w:rPr>
        <w:t>: Ευθύνη με σύνολο περιουσίας</w:t>
      </w:r>
      <w:r w:rsidRPr="00A407F9">
        <w:rPr>
          <w:rFonts w:ascii="Arial" w:hAnsi="Arial" w:cs="Arial"/>
          <w:sz w:val="32"/>
          <w:szCs w:val="32"/>
        </w:rPr>
        <w:tab/>
      </w:r>
      <w:r w:rsidRPr="00A407F9">
        <w:rPr>
          <w:rFonts w:ascii="Arial" w:hAnsi="Arial" w:cs="Arial"/>
          <w:sz w:val="32"/>
          <w:szCs w:val="32"/>
        </w:rPr>
        <w:tab/>
        <w:t xml:space="preserve">            </w:t>
      </w:r>
      <w:r w:rsidRPr="00A407F9">
        <w:rPr>
          <w:rFonts w:ascii="Arial" w:hAnsi="Arial" w:cs="Arial"/>
          <w:b/>
          <w:bCs/>
          <w:sz w:val="32"/>
          <w:szCs w:val="32"/>
        </w:rPr>
        <w:t>Ετερόρρυθμοι</w:t>
      </w:r>
      <w:r w:rsidRPr="00A407F9">
        <w:rPr>
          <w:rFonts w:ascii="Arial" w:hAnsi="Arial" w:cs="Arial"/>
          <w:sz w:val="32"/>
          <w:szCs w:val="32"/>
        </w:rPr>
        <w:t>: Ευθύνη μέχρι ορισμένου ποσού (προσωπικά, αλληλέγγυα και απεριόριστα)</w:t>
      </w:r>
    </w:p>
    <w:p w:rsidR="009E2199" w:rsidRPr="00A407F9" w:rsidRDefault="009E2199" w:rsidP="009E2199">
      <w:pPr>
        <w:rPr>
          <w:rFonts w:ascii="Arial" w:hAnsi="Arial" w:cs="Arial"/>
          <w:sz w:val="32"/>
          <w:szCs w:val="32"/>
        </w:rPr>
      </w:pPr>
    </w:p>
    <w:p w:rsidR="009E2199" w:rsidRDefault="009E2199" w:rsidP="009E2199">
      <w:pPr>
        <w:rPr>
          <w:rFonts w:ascii="Arial" w:hAnsi="Arial" w:cs="Arial"/>
          <w:sz w:val="32"/>
          <w:szCs w:val="32"/>
        </w:rPr>
      </w:pPr>
      <w:r>
        <w:rPr>
          <w:rFonts w:ascii="Arial" w:hAnsi="Arial" w:cs="Arial"/>
          <w:sz w:val="32"/>
          <w:szCs w:val="32"/>
        </w:rPr>
        <w:t>-</w:t>
      </w:r>
      <w:r w:rsidRPr="00624F94">
        <w:rPr>
          <w:rFonts w:ascii="Arial" w:hAnsi="Arial" w:cs="Arial"/>
          <w:b/>
          <w:sz w:val="32"/>
          <w:szCs w:val="32"/>
        </w:rPr>
        <w:t>κεφαλαιουχικές ή μετοχικές επιχειρήσεις</w:t>
      </w:r>
      <w:r>
        <w:rPr>
          <w:rFonts w:ascii="Arial" w:hAnsi="Arial" w:cs="Arial"/>
          <w:sz w:val="32"/>
          <w:szCs w:val="32"/>
        </w:rPr>
        <w:t xml:space="preserve"> (ΕΠΕ Εταιρεία περιορισμένης ευθύνης, ΑΕ Ανώνυμες εταιρίες ,ΙΚΕ Ιδιωτικές κεφαλαιουχικές εταιρίες) όπου η επιχείρηση ανήκει στους μετόχους</w:t>
      </w:r>
    </w:p>
    <w:p w:rsidR="009E2199" w:rsidRDefault="009E2199" w:rsidP="009E2199">
      <w:pPr>
        <w:rPr>
          <w:rFonts w:ascii="Arial" w:hAnsi="Arial" w:cs="Arial"/>
          <w:sz w:val="32"/>
          <w:szCs w:val="32"/>
        </w:rPr>
      </w:pPr>
    </w:p>
    <w:p w:rsidR="009E2199" w:rsidRPr="001D56EB" w:rsidRDefault="009E2199" w:rsidP="009E2199">
      <w:pPr>
        <w:rPr>
          <w:rFonts w:ascii="Arial" w:hAnsi="Arial" w:cs="Arial"/>
          <w:b/>
          <w:sz w:val="32"/>
          <w:szCs w:val="32"/>
          <w:u w:val="single"/>
        </w:rPr>
      </w:pPr>
    </w:p>
    <w:p w:rsidR="009E2199" w:rsidRPr="001D56EB" w:rsidRDefault="009E2199" w:rsidP="009E2199">
      <w:pPr>
        <w:rPr>
          <w:rFonts w:ascii="Arial" w:hAnsi="Arial" w:cs="Arial"/>
          <w:b/>
          <w:sz w:val="32"/>
          <w:szCs w:val="32"/>
          <w:u w:val="single"/>
        </w:rPr>
      </w:pPr>
      <w:r>
        <w:rPr>
          <w:rFonts w:ascii="Arial" w:hAnsi="Arial" w:cs="Arial"/>
          <w:b/>
          <w:sz w:val="32"/>
          <w:szCs w:val="32"/>
          <w:u w:val="single"/>
        </w:rPr>
        <w:lastRenderedPageBreak/>
        <w:t>ΔΙΑΚΡΙΣΗ ΟΙΚΟΝΟΜΙΚΩΝ ΜΟΝΑ</w:t>
      </w:r>
      <w:r w:rsidRPr="001D56EB">
        <w:rPr>
          <w:rFonts w:ascii="Arial" w:hAnsi="Arial" w:cs="Arial"/>
          <w:b/>
          <w:sz w:val="32"/>
          <w:szCs w:val="32"/>
          <w:u w:val="single"/>
        </w:rPr>
        <w:t>ΔΩΝ</w:t>
      </w:r>
    </w:p>
    <w:p w:rsidR="009E2199" w:rsidRPr="00925508" w:rsidRDefault="009E2199" w:rsidP="009E2199">
      <w:pPr>
        <w:rPr>
          <w:rFonts w:ascii="Arial" w:hAnsi="Arial" w:cs="Arial"/>
          <w:sz w:val="32"/>
          <w:szCs w:val="32"/>
        </w:rPr>
      </w:pPr>
      <w:r w:rsidRPr="00925508">
        <w:rPr>
          <w:rFonts w:ascii="Arial" w:hAnsi="Arial" w:cs="Arial"/>
          <w:b/>
          <w:bCs/>
          <w:sz w:val="32"/>
          <w:szCs w:val="32"/>
        </w:rPr>
        <w:t xml:space="preserve">Νομική μορφή: </w:t>
      </w:r>
    </w:p>
    <w:p w:rsidR="009E2199" w:rsidRPr="00925508" w:rsidRDefault="009E2199" w:rsidP="009E2199">
      <w:pPr>
        <w:rPr>
          <w:rFonts w:ascii="Arial" w:hAnsi="Arial" w:cs="Arial"/>
          <w:sz w:val="32"/>
          <w:szCs w:val="32"/>
        </w:rPr>
      </w:pPr>
      <w:r w:rsidRPr="00925508">
        <w:rPr>
          <w:rFonts w:ascii="Arial" w:hAnsi="Arial" w:cs="Arial"/>
          <w:b/>
          <w:bCs/>
          <w:sz w:val="32"/>
          <w:szCs w:val="32"/>
        </w:rPr>
        <w:t>Α) Προσωπικές</w:t>
      </w:r>
    </w:p>
    <w:p w:rsidR="009E2199" w:rsidRPr="00925508" w:rsidRDefault="009E2199" w:rsidP="009E2199">
      <w:pPr>
        <w:rPr>
          <w:rFonts w:ascii="Arial" w:hAnsi="Arial" w:cs="Arial"/>
          <w:sz w:val="32"/>
          <w:szCs w:val="32"/>
        </w:rPr>
      </w:pPr>
      <w:r>
        <w:rPr>
          <w:rFonts w:ascii="Arial" w:hAnsi="Arial" w:cs="Arial"/>
          <w:b/>
          <w:bCs/>
          <w:sz w:val="32"/>
          <w:szCs w:val="32"/>
        </w:rPr>
        <w:t>-</w:t>
      </w:r>
      <w:r w:rsidRPr="00925508">
        <w:rPr>
          <w:rFonts w:ascii="Arial" w:hAnsi="Arial" w:cs="Arial"/>
          <w:b/>
          <w:bCs/>
          <w:sz w:val="32"/>
          <w:szCs w:val="32"/>
        </w:rPr>
        <w:t xml:space="preserve">Ατομική Επιχείρηση </w:t>
      </w:r>
      <w:r w:rsidRPr="00925508">
        <w:rPr>
          <w:rFonts w:ascii="Arial" w:hAnsi="Arial" w:cs="Arial"/>
          <w:sz w:val="32"/>
          <w:szCs w:val="32"/>
        </w:rPr>
        <w:t xml:space="preserve">(απλή μορφή, μικρό κεφάλαιο, ο ιδιοκτήτης υπεύθυνος για τις υποχρεώσεις της τόσο με την εμπορική όσο και με την ατομική του περιουσία. </w:t>
      </w:r>
    </w:p>
    <w:p w:rsidR="009E2199" w:rsidRPr="00925508" w:rsidRDefault="009E2199" w:rsidP="009E2199">
      <w:pPr>
        <w:rPr>
          <w:rFonts w:ascii="Arial" w:hAnsi="Arial" w:cs="Arial"/>
          <w:sz w:val="32"/>
          <w:szCs w:val="32"/>
        </w:rPr>
      </w:pPr>
      <w:r>
        <w:rPr>
          <w:rFonts w:ascii="Arial" w:hAnsi="Arial" w:cs="Arial"/>
          <w:b/>
          <w:bCs/>
          <w:sz w:val="32"/>
          <w:szCs w:val="32"/>
        </w:rPr>
        <w:t>-</w:t>
      </w:r>
      <w:r w:rsidRPr="00925508">
        <w:rPr>
          <w:rFonts w:ascii="Arial" w:hAnsi="Arial" w:cs="Arial"/>
          <w:b/>
          <w:bCs/>
          <w:sz w:val="32"/>
          <w:szCs w:val="32"/>
        </w:rPr>
        <w:t>Ομόρρυθμη εταιρία</w:t>
      </w:r>
      <w:r w:rsidRPr="00925508">
        <w:rPr>
          <w:rFonts w:ascii="Arial" w:hAnsi="Arial" w:cs="Arial"/>
          <w:sz w:val="32"/>
          <w:szCs w:val="32"/>
        </w:rPr>
        <w:t xml:space="preserve">( δύο/περισσότεροι ιδιοκτήτες, μικρό ποσό κεφαλαίου, απλή λειτουργία, οι εταίροι ευθύνονται απεριόριστα) </w:t>
      </w:r>
    </w:p>
    <w:p w:rsidR="009E2199" w:rsidRDefault="009E2199" w:rsidP="009E2199">
      <w:pPr>
        <w:rPr>
          <w:rFonts w:ascii="Arial" w:hAnsi="Arial" w:cs="Arial"/>
          <w:sz w:val="32"/>
          <w:szCs w:val="32"/>
        </w:rPr>
      </w:pPr>
      <w:r>
        <w:rPr>
          <w:rFonts w:ascii="Arial" w:hAnsi="Arial" w:cs="Arial"/>
          <w:b/>
          <w:bCs/>
          <w:sz w:val="32"/>
          <w:szCs w:val="32"/>
        </w:rPr>
        <w:t>-</w:t>
      </w:r>
      <w:r w:rsidRPr="00925508">
        <w:rPr>
          <w:rFonts w:ascii="Arial" w:hAnsi="Arial" w:cs="Arial"/>
          <w:b/>
          <w:bCs/>
          <w:sz w:val="32"/>
          <w:szCs w:val="32"/>
        </w:rPr>
        <w:t xml:space="preserve">Ετερόρρυθμη εταιρία </w:t>
      </w:r>
      <w:r w:rsidRPr="00925508">
        <w:rPr>
          <w:rFonts w:ascii="Arial" w:hAnsi="Arial" w:cs="Arial"/>
          <w:sz w:val="32"/>
          <w:szCs w:val="32"/>
        </w:rPr>
        <w:t>(δύο είδη εταίρων: ομόρρυθμοι και ετερόρρυθμο</w:t>
      </w:r>
      <w:r>
        <w:rPr>
          <w:rFonts w:ascii="Arial" w:hAnsi="Arial" w:cs="Arial"/>
          <w:sz w:val="32"/>
          <w:szCs w:val="32"/>
        </w:rPr>
        <w:t>ι)</w:t>
      </w:r>
    </w:p>
    <w:p w:rsidR="009E2199" w:rsidRPr="003E2C25" w:rsidRDefault="009E2199" w:rsidP="009E2199">
      <w:pPr>
        <w:rPr>
          <w:rFonts w:ascii="Arial" w:hAnsi="Arial" w:cs="Arial"/>
          <w:sz w:val="32"/>
          <w:szCs w:val="32"/>
        </w:rPr>
      </w:pPr>
      <w:r>
        <w:rPr>
          <w:rFonts w:ascii="Arial" w:hAnsi="Arial" w:cs="Arial"/>
          <w:sz w:val="32"/>
          <w:szCs w:val="32"/>
        </w:rPr>
        <w:t>-</w:t>
      </w:r>
      <w:r w:rsidRPr="000D4A55">
        <w:rPr>
          <w:rFonts w:ascii="Arial" w:hAnsi="Arial" w:cs="Arial"/>
          <w:b/>
          <w:sz w:val="32"/>
          <w:szCs w:val="32"/>
        </w:rPr>
        <w:t>Αφανής ή συμμετοχική εταιρία</w:t>
      </w:r>
      <w:r>
        <w:rPr>
          <w:rFonts w:ascii="Arial" w:hAnsi="Arial" w:cs="Arial"/>
          <w:sz w:val="32"/>
          <w:szCs w:val="32"/>
        </w:rPr>
        <w:t xml:space="preserve"> .Είναι μια προσωπική εταιρία αλλά ταυτόχρονα και εσωτερική. Δεν έχει νομική προσωπικότητα ,επωνυμία ούτε περιουσία. Όλες οι εταιρικές πράξεις γίνονται στο όνομα του εμφανούς εταίρου για λογαριασμό περισσοτέρων  &lt;&lt;αφανών&gt;&gt; εταίρων. Στην αρχική σύμβαση της αφανούς εταιρίας ο ένας από τους εταίρους (εμφανής εταίρος) παραχωρεί σε άλλον ή άλλους εταίρους (αφανείς εταίρους) το δικαίωμα συμμετοχής στα αποτελέσματα αλλά προς το κοινό συμφέρον των εταίρων. Το Βασικό της πλεονέκτημα είναι ότι δίνει την δυνατότατα στους  αφανείς εταίρους να μην εμφανίζονται στις συναλλαγές είτε για λόγους στρατηγικής, είτε για ασκούν άλλο επάγγελμα. (πχ τεχνικές εταιρίες που αναλαμβάνουν μαζί κάποιο έργο αλλά φαίνεται μόνο μια ή κοινοπραξίες εφοπλιστικών εταιριών για κοινή εκμετάλλευση ακτοπλοϊκών γραμμών.</w:t>
      </w: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p>
    <w:p w:rsidR="009E2199" w:rsidRPr="001D56EB" w:rsidRDefault="009E2199" w:rsidP="009E2199">
      <w:pPr>
        <w:rPr>
          <w:rFonts w:ascii="Arial" w:hAnsi="Arial" w:cs="Arial"/>
          <w:b/>
          <w:sz w:val="32"/>
          <w:szCs w:val="32"/>
        </w:rPr>
      </w:pPr>
      <w:r w:rsidRPr="001D56EB">
        <w:rPr>
          <w:rFonts w:ascii="Arial" w:hAnsi="Arial" w:cs="Arial"/>
          <w:b/>
          <w:sz w:val="32"/>
          <w:szCs w:val="32"/>
        </w:rPr>
        <w:lastRenderedPageBreak/>
        <w:t>Β ) Εταιρίες κεφαλαίου</w:t>
      </w:r>
    </w:p>
    <w:p w:rsidR="009E2199" w:rsidRPr="001D56EB" w:rsidRDefault="009E2199" w:rsidP="009E2199">
      <w:pPr>
        <w:rPr>
          <w:rFonts w:ascii="Arial" w:hAnsi="Arial" w:cs="Arial"/>
          <w:sz w:val="32"/>
          <w:szCs w:val="32"/>
        </w:rPr>
      </w:pPr>
      <w:r w:rsidRPr="001D56EB">
        <w:rPr>
          <w:rFonts w:ascii="Arial" w:hAnsi="Arial" w:cs="Arial"/>
          <w:sz w:val="32"/>
          <w:szCs w:val="32"/>
        </w:rPr>
        <w:t>Ιδρύονται για να παρακαμφθούν τα βασικά μειονεκτήματα των προσωπικών εταιρειών που είναι:</w:t>
      </w:r>
    </w:p>
    <w:p w:rsidR="009E2199" w:rsidRPr="001D56EB" w:rsidRDefault="009E2199" w:rsidP="009E2199">
      <w:pPr>
        <w:rPr>
          <w:rFonts w:ascii="Arial" w:hAnsi="Arial" w:cs="Arial"/>
          <w:sz w:val="32"/>
          <w:szCs w:val="32"/>
        </w:rPr>
      </w:pPr>
      <w:r w:rsidRPr="001D56EB">
        <w:rPr>
          <w:rFonts w:ascii="Arial" w:hAnsi="Arial" w:cs="Arial"/>
          <w:sz w:val="32"/>
          <w:szCs w:val="32"/>
        </w:rPr>
        <w:t>– Η περιορισμένη διάρκεια</w:t>
      </w:r>
    </w:p>
    <w:p w:rsidR="009E2199" w:rsidRDefault="009E2199" w:rsidP="009E2199">
      <w:pPr>
        <w:rPr>
          <w:rFonts w:ascii="Arial" w:hAnsi="Arial" w:cs="Arial"/>
          <w:sz w:val="32"/>
          <w:szCs w:val="32"/>
        </w:rPr>
      </w:pPr>
      <w:r w:rsidRPr="001D56EB">
        <w:rPr>
          <w:rFonts w:ascii="Arial" w:hAnsi="Arial" w:cs="Arial"/>
          <w:sz w:val="32"/>
          <w:szCs w:val="32"/>
        </w:rPr>
        <w:t>– Η απεριόριστη ευθύνη των εταίρων</w:t>
      </w:r>
    </w:p>
    <w:p w:rsidR="009E2199" w:rsidRDefault="009E2199" w:rsidP="009E2199">
      <w:pPr>
        <w:rPr>
          <w:rFonts w:ascii="Arial" w:hAnsi="Arial" w:cs="Arial"/>
          <w:sz w:val="32"/>
          <w:szCs w:val="32"/>
        </w:rPr>
      </w:pPr>
    </w:p>
    <w:p w:rsidR="009E2199" w:rsidRPr="001D56EB" w:rsidRDefault="009E2199" w:rsidP="009E2199">
      <w:pPr>
        <w:rPr>
          <w:rFonts w:ascii="Arial" w:hAnsi="Arial" w:cs="Arial"/>
          <w:b/>
          <w:sz w:val="32"/>
          <w:szCs w:val="32"/>
        </w:rPr>
      </w:pPr>
      <w:r w:rsidRPr="001D56EB">
        <w:rPr>
          <w:rFonts w:ascii="Arial" w:hAnsi="Arial" w:cs="Arial"/>
          <w:b/>
          <w:sz w:val="32"/>
          <w:szCs w:val="32"/>
        </w:rPr>
        <w:t xml:space="preserve"> Ανώνυμη εταιρεία  (Α.Ε)</w:t>
      </w:r>
    </w:p>
    <w:p w:rsidR="009E2199" w:rsidRPr="001D56EB" w:rsidRDefault="009E2199" w:rsidP="009E2199">
      <w:pPr>
        <w:numPr>
          <w:ilvl w:val="0"/>
          <w:numId w:val="1"/>
        </w:numPr>
        <w:rPr>
          <w:rFonts w:ascii="Arial" w:hAnsi="Arial" w:cs="Arial"/>
          <w:sz w:val="32"/>
          <w:szCs w:val="32"/>
        </w:rPr>
      </w:pPr>
      <w:r w:rsidRPr="001D56EB">
        <w:rPr>
          <w:rFonts w:ascii="Arial" w:hAnsi="Arial" w:cs="Arial"/>
          <w:sz w:val="32"/>
          <w:szCs w:val="32"/>
        </w:rPr>
        <w:t xml:space="preserve">Το κεφάλαιο που απαιτείται κατανέμεται σε μετοχές (ίσα μερίδια κεφαλαίου), που μεταβιβάζονται εύκολα. </w:t>
      </w:r>
    </w:p>
    <w:p w:rsidR="009E2199" w:rsidRPr="001D56EB" w:rsidRDefault="009E2199" w:rsidP="009E2199">
      <w:pPr>
        <w:numPr>
          <w:ilvl w:val="0"/>
          <w:numId w:val="1"/>
        </w:numPr>
        <w:rPr>
          <w:rFonts w:ascii="Arial" w:hAnsi="Arial" w:cs="Arial"/>
          <w:sz w:val="32"/>
          <w:szCs w:val="32"/>
        </w:rPr>
      </w:pPr>
      <w:r w:rsidRPr="001D56EB">
        <w:rPr>
          <w:rFonts w:ascii="Arial" w:hAnsi="Arial" w:cs="Arial"/>
          <w:sz w:val="32"/>
          <w:szCs w:val="32"/>
        </w:rPr>
        <w:t>Οι μέτοχοι ευθύνονται μόνο μέχρι της κατάθεσης του ποσού για την αγορά των μετοχών</w:t>
      </w:r>
    </w:p>
    <w:p w:rsidR="009E2199" w:rsidRPr="001D56EB" w:rsidRDefault="009E2199" w:rsidP="009E2199">
      <w:pPr>
        <w:numPr>
          <w:ilvl w:val="0"/>
          <w:numId w:val="1"/>
        </w:numPr>
        <w:rPr>
          <w:rFonts w:ascii="Arial" w:hAnsi="Arial" w:cs="Arial"/>
          <w:sz w:val="32"/>
          <w:szCs w:val="32"/>
        </w:rPr>
      </w:pPr>
      <w:r w:rsidRPr="001D56EB">
        <w:rPr>
          <w:rFonts w:ascii="Arial" w:hAnsi="Arial" w:cs="Arial"/>
          <w:sz w:val="32"/>
          <w:szCs w:val="32"/>
        </w:rPr>
        <w:t xml:space="preserve"> Τα χρέη εξοφλούνται από την εταιρική περιουσία</w:t>
      </w:r>
    </w:p>
    <w:p w:rsidR="009E2199" w:rsidRPr="001D56EB" w:rsidRDefault="009E2199" w:rsidP="009E2199">
      <w:pPr>
        <w:numPr>
          <w:ilvl w:val="0"/>
          <w:numId w:val="1"/>
        </w:numPr>
        <w:rPr>
          <w:rFonts w:ascii="Arial" w:hAnsi="Arial" w:cs="Arial"/>
          <w:sz w:val="32"/>
          <w:szCs w:val="32"/>
        </w:rPr>
      </w:pPr>
      <w:r w:rsidRPr="001D56EB">
        <w:rPr>
          <w:rFonts w:ascii="Arial" w:hAnsi="Arial" w:cs="Arial"/>
          <w:sz w:val="32"/>
          <w:szCs w:val="32"/>
        </w:rPr>
        <w:t>Ελάχιστο ποσό αρχικού κεφαλαίου: 25.000 € (ν. 4548/2018)</w:t>
      </w:r>
    </w:p>
    <w:p w:rsidR="009E2199" w:rsidRDefault="009E2199" w:rsidP="009E2199">
      <w:pPr>
        <w:numPr>
          <w:ilvl w:val="0"/>
          <w:numId w:val="1"/>
        </w:numPr>
        <w:rPr>
          <w:rFonts w:ascii="Arial" w:hAnsi="Arial" w:cs="Arial"/>
          <w:sz w:val="32"/>
          <w:szCs w:val="32"/>
        </w:rPr>
      </w:pPr>
      <w:r w:rsidRPr="001D56EB">
        <w:rPr>
          <w:rFonts w:ascii="Arial" w:hAnsi="Arial" w:cs="Arial"/>
          <w:sz w:val="32"/>
          <w:szCs w:val="32"/>
        </w:rPr>
        <w:t>Επιτρέπεται αύξηση και μείωση του μετοχικού κεφαλαίου</w:t>
      </w: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r>
        <w:rPr>
          <w:rFonts w:ascii="Arial" w:hAnsi="Arial" w:cs="Arial"/>
          <w:sz w:val="32"/>
          <w:szCs w:val="32"/>
        </w:rPr>
        <w:t>*Μετοχή είναι τίτλος που αντιπροσωπεύει τα δικαιώματα στην εκκαθάριση της εταιρικής περιουσίας και ταυτόχρονα την συμμετοχή στα καθαρά κέρδη της ΑΕ.</w:t>
      </w:r>
    </w:p>
    <w:p w:rsidR="009E2199" w:rsidRDefault="009E2199" w:rsidP="009E2199">
      <w:pPr>
        <w:rPr>
          <w:rFonts w:ascii="Arial" w:hAnsi="Arial" w:cs="Arial"/>
          <w:sz w:val="32"/>
          <w:szCs w:val="32"/>
        </w:rPr>
      </w:pPr>
    </w:p>
    <w:p w:rsidR="009E2199" w:rsidRPr="00925FCC" w:rsidRDefault="009E2199" w:rsidP="009E2199">
      <w:pPr>
        <w:rPr>
          <w:rFonts w:ascii="Arial" w:hAnsi="Arial" w:cs="Arial"/>
          <w:b/>
          <w:sz w:val="32"/>
          <w:szCs w:val="32"/>
        </w:rPr>
      </w:pPr>
      <w:r w:rsidRPr="00925FCC">
        <w:rPr>
          <w:rFonts w:ascii="Arial" w:hAnsi="Arial" w:cs="Arial"/>
          <w:b/>
          <w:sz w:val="32"/>
          <w:szCs w:val="32"/>
        </w:rPr>
        <w:t xml:space="preserve"> Εταιρεία Περιορισμένης Ευθύνης</w:t>
      </w:r>
      <w:r>
        <w:rPr>
          <w:rFonts w:ascii="Arial" w:hAnsi="Arial" w:cs="Arial"/>
          <w:b/>
          <w:sz w:val="32"/>
          <w:szCs w:val="32"/>
        </w:rPr>
        <w:t xml:space="preserve"> (Ε.Π.Ε)</w:t>
      </w:r>
    </w:p>
    <w:p w:rsidR="009E2199" w:rsidRDefault="009E2199" w:rsidP="009E2199">
      <w:pPr>
        <w:rPr>
          <w:rFonts w:ascii="Arial" w:hAnsi="Arial" w:cs="Arial"/>
          <w:sz w:val="32"/>
          <w:szCs w:val="32"/>
        </w:rPr>
      </w:pPr>
      <w:r>
        <w:rPr>
          <w:rFonts w:ascii="Arial" w:hAnsi="Arial" w:cs="Arial"/>
          <w:sz w:val="32"/>
          <w:szCs w:val="32"/>
        </w:rPr>
        <w:t>Είναι τύπος εταιρείας ενδιάμεσος από προσωπική και κεφαλαιουχική εταιρεία αλλά περισσότερο μοιάζει με στις εταιρίες κεφαλαίου.</w:t>
      </w:r>
    </w:p>
    <w:p w:rsidR="009E2199" w:rsidRDefault="009E2199" w:rsidP="009E2199">
      <w:pPr>
        <w:rPr>
          <w:rFonts w:ascii="Arial" w:hAnsi="Arial" w:cs="Arial"/>
          <w:sz w:val="32"/>
          <w:szCs w:val="32"/>
        </w:rPr>
      </w:pPr>
      <w:r>
        <w:rPr>
          <w:rFonts w:ascii="Arial" w:hAnsi="Arial" w:cs="Arial"/>
          <w:sz w:val="32"/>
          <w:szCs w:val="32"/>
        </w:rPr>
        <w:t>Το κεφάλαιο διαιρείται σε ίσα μερίδια που δεν είναι όμως μετοχές και δεν μεταβιβάζονται εύκολα</w:t>
      </w:r>
    </w:p>
    <w:p w:rsidR="009E2199" w:rsidRDefault="009E2199" w:rsidP="009E2199">
      <w:pPr>
        <w:rPr>
          <w:rFonts w:ascii="Arial" w:hAnsi="Arial" w:cs="Arial"/>
          <w:sz w:val="32"/>
          <w:szCs w:val="32"/>
        </w:rPr>
      </w:pPr>
      <w:r>
        <w:rPr>
          <w:rFonts w:ascii="Arial" w:hAnsi="Arial" w:cs="Arial"/>
          <w:sz w:val="32"/>
          <w:szCs w:val="32"/>
        </w:rPr>
        <w:t>Για να γίνει αύξηση ή μείωση του εταιρικού κεφαλαίου απαιτείται τροποποίηση του καταστατικού</w:t>
      </w:r>
    </w:p>
    <w:p w:rsidR="009E2199" w:rsidRDefault="009E2199" w:rsidP="009E2199">
      <w:pPr>
        <w:rPr>
          <w:rFonts w:ascii="Arial" w:hAnsi="Arial" w:cs="Arial"/>
          <w:sz w:val="32"/>
          <w:szCs w:val="32"/>
        </w:rPr>
      </w:pPr>
      <w:r>
        <w:rPr>
          <w:rFonts w:ascii="Arial" w:hAnsi="Arial" w:cs="Arial"/>
          <w:sz w:val="32"/>
          <w:szCs w:val="32"/>
        </w:rPr>
        <w:lastRenderedPageBreak/>
        <w:t>Η ευθύνη των εταίρων φτάνει μέχρι το ποσό της εισφοράς τους στην επιχείρηση</w:t>
      </w:r>
    </w:p>
    <w:p w:rsidR="009E2199" w:rsidRDefault="009E2199" w:rsidP="009E2199">
      <w:pPr>
        <w:rPr>
          <w:rFonts w:ascii="Arial" w:hAnsi="Arial" w:cs="Arial"/>
          <w:sz w:val="32"/>
          <w:szCs w:val="32"/>
        </w:rPr>
      </w:pPr>
      <w:r>
        <w:rPr>
          <w:rFonts w:ascii="Arial" w:hAnsi="Arial" w:cs="Arial"/>
          <w:sz w:val="32"/>
          <w:szCs w:val="32"/>
        </w:rPr>
        <w:t xml:space="preserve">Είναι ο ιδανικός τύπος εταιρείας με μικρό μέγεθος- κεφάλαιο και προστατεύει τους εταίρους να διακινδυνεύουν την προσωπική τους περιουσία. </w:t>
      </w:r>
    </w:p>
    <w:p w:rsidR="009E2199" w:rsidRDefault="009E2199" w:rsidP="009E2199">
      <w:pPr>
        <w:rPr>
          <w:rFonts w:ascii="Arial" w:hAnsi="Arial" w:cs="Arial"/>
          <w:sz w:val="32"/>
          <w:szCs w:val="32"/>
        </w:rPr>
      </w:pPr>
    </w:p>
    <w:p w:rsidR="009E2199" w:rsidRPr="007C5A2B" w:rsidRDefault="009E2199" w:rsidP="009E2199">
      <w:pPr>
        <w:rPr>
          <w:rFonts w:ascii="Arial" w:hAnsi="Arial" w:cs="Arial"/>
          <w:b/>
          <w:sz w:val="32"/>
          <w:szCs w:val="32"/>
          <w:u w:val="single"/>
        </w:rPr>
      </w:pPr>
      <w:r w:rsidRPr="007C5A2B">
        <w:rPr>
          <w:rFonts w:ascii="Arial" w:hAnsi="Arial" w:cs="Arial"/>
          <w:b/>
          <w:sz w:val="32"/>
          <w:szCs w:val="32"/>
          <w:u w:val="single"/>
        </w:rPr>
        <w:t xml:space="preserve"> Ιδιωτική κεφαλαιουχική εταιρεία</w:t>
      </w:r>
      <w:r>
        <w:rPr>
          <w:rFonts w:ascii="Arial" w:hAnsi="Arial" w:cs="Arial"/>
          <w:b/>
          <w:sz w:val="32"/>
          <w:szCs w:val="32"/>
          <w:u w:val="single"/>
        </w:rPr>
        <w:t xml:space="preserve"> (Ι.Κ.Ε)</w:t>
      </w:r>
    </w:p>
    <w:p w:rsidR="009E2199" w:rsidRDefault="009E2199" w:rsidP="009E2199">
      <w:pPr>
        <w:rPr>
          <w:rFonts w:ascii="Arial" w:hAnsi="Arial" w:cs="Arial"/>
          <w:sz w:val="32"/>
          <w:szCs w:val="32"/>
        </w:rPr>
      </w:pPr>
      <w:r w:rsidRPr="007C5A2B">
        <w:rPr>
          <w:rFonts w:ascii="Arial" w:hAnsi="Arial" w:cs="Arial"/>
          <w:sz w:val="32"/>
          <w:szCs w:val="32"/>
        </w:rPr>
        <w:t>Με το ν.4072/2012 θεσπίστηκε μια νέα εταιρική μορφή, η Ιδιωτική Κεφαλαιουχική Εταιρεία (Ι.Κ.Ε.). Πρόκειται για μια εταιρική μορφή που λειτουργεί ως ενδιάμεσος κρίκος των μικρών και μεγάλων εταιρειών, παρουσιάζοντας αρκετές ομοι</w:t>
      </w:r>
      <w:r>
        <w:rPr>
          <w:rFonts w:ascii="Arial" w:hAnsi="Arial" w:cs="Arial"/>
          <w:sz w:val="32"/>
          <w:szCs w:val="32"/>
        </w:rPr>
        <w:t>ότητες με την Ε.Π.Ε.</w:t>
      </w:r>
    </w:p>
    <w:p w:rsidR="009E2199" w:rsidRDefault="009E2199" w:rsidP="009E2199">
      <w:pPr>
        <w:rPr>
          <w:rFonts w:ascii="Arial" w:hAnsi="Arial" w:cs="Arial"/>
          <w:sz w:val="32"/>
          <w:szCs w:val="32"/>
        </w:rPr>
      </w:pPr>
      <w:r>
        <w:rPr>
          <w:rFonts w:ascii="Arial" w:hAnsi="Arial" w:cs="Arial"/>
          <w:sz w:val="32"/>
          <w:szCs w:val="32"/>
        </w:rPr>
        <w:t xml:space="preserve">Βασικό Χαρακτηριστικό της ΙΚΕ είναι ότι το απαιτούμενο κεφάλαιο του 1 ευρώ για την σύσταση της. Επίσης υπάρχει μεγάλη ελευθερία στους όρους του καταστατικού, γίνεται διαχωρισμός των λειτουργιών κάθε εταίρου και η εισφορά τους μπορεί να είναι μετρητά, περιουσία ή και προσωπική εργασία.  </w:t>
      </w:r>
    </w:p>
    <w:p w:rsidR="009E2199" w:rsidRDefault="009E2199" w:rsidP="009E2199">
      <w:pPr>
        <w:rPr>
          <w:rFonts w:ascii="Arial" w:hAnsi="Arial" w:cs="Arial"/>
          <w:sz w:val="32"/>
          <w:szCs w:val="32"/>
        </w:rPr>
      </w:pPr>
      <w:r>
        <w:rPr>
          <w:noProof/>
          <w:lang w:eastAsia="el-GR"/>
        </w:rPr>
        <w:drawing>
          <wp:inline distT="0" distB="0" distL="0" distR="0">
            <wp:extent cx="5051714" cy="3612790"/>
            <wp:effectExtent l="19050" t="0" r="0" b="0"/>
            <wp:docPr id="1" name="Εικόνα 1" descr="1.etairikes epixeirhs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etairikes epixeirhseis"/>
                    <pic:cNvPicPr>
                      <a:picLocks noChangeAspect="1" noChangeArrowheads="1"/>
                    </pic:cNvPicPr>
                  </pic:nvPicPr>
                  <pic:blipFill>
                    <a:blip r:embed="rId7"/>
                    <a:srcRect/>
                    <a:stretch>
                      <a:fillRect/>
                    </a:stretch>
                  </pic:blipFill>
                  <pic:spPr bwMode="auto">
                    <a:xfrm>
                      <a:off x="0" y="0"/>
                      <a:ext cx="5063119" cy="3620946"/>
                    </a:xfrm>
                    <a:prstGeom prst="rect">
                      <a:avLst/>
                    </a:prstGeom>
                    <a:noFill/>
                    <a:ln w="9525">
                      <a:noFill/>
                      <a:miter lim="800000"/>
                      <a:headEnd/>
                      <a:tailEnd/>
                    </a:ln>
                  </pic:spPr>
                </pic:pic>
              </a:graphicData>
            </a:graphic>
          </wp:inline>
        </w:drawing>
      </w:r>
    </w:p>
    <w:p w:rsidR="009E2199" w:rsidRPr="007438B6" w:rsidRDefault="009E2199" w:rsidP="009E2199">
      <w:pPr>
        <w:rPr>
          <w:rFonts w:ascii="Arial" w:hAnsi="Arial" w:cs="Arial"/>
          <w:b/>
          <w:sz w:val="32"/>
          <w:szCs w:val="32"/>
          <w:u w:val="single"/>
        </w:rPr>
      </w:pPr>
      <w:r w:rsidRPr="007438B6">
        <w:rPr>
          <w:rFonts w:ascii="Arial" w:hAnsi="Arial" w:cs="Arial"/>
          <w:b/>
          <w:sz w:val="32"/>
          <w:szCs w:val="32"/>
          <w:u w:val="single"/>
        </w:rPr>
        <w:lastRenderedPageBreak/>
        <w:t>ΟΡΙΣΜΟΣ ΛΟΓΙΣΤΙΚΗΣ</w:t>
      </w:r>
    </w:p>
    <w:p w:rsidR="009E2199" w:rsidRDefault="009E2199" w:rsidP="009E2199">
      <w:pPr>
        <w:rPr>
          <w:rFonts w:ascii="Arial" w:hAnsi="Arial" w:cs="Arial"/>
          <w:sz w:val="32"/>
          <w:szCs w:val="32"/>
        </w:rPr>
      </w:pPr>
      <w:r>
        <w:rPr>
          <w:rFonts w:ascii="Arial" w:hAnsi="Arial" w:cs="Arial"/>
          <w:sz w:val="32"/>
          <w:szCs w:val="32"/>
        </w:rPr>
        <w:t>Η λογιστική είναι ο επιστημονικός κλάδος που ασχολείται με την αναγνώριση, μέτρηση, συστηματική καταχώρηση- καταγραφή και συσχέτιση οικονομικών πληροφοριών που αφορούν την ζωή των οικονομικών μονάδων με απώτερο σκοπό να βοηθούν στην λήψη επιχειρηματικών αποφάσεων.</w:t>
      </w:r>
    </w:p>
    <w:p w:rsidR="009E2199" w:rsidRDefault="009E2199" w:rsidP="009E2199">
      <w:pPr>
        <w:rPr>
          <w:rFonts w:ascii="Arial" w:hAnsi="Arial" w:cs="Arial"/>
          <w:sz w:val="32"/>
          <w:szCs w:val="32"/>
        </w:rPr>
      </w:pPr>
    </w:p>
    <w:p w:rsidR="009E2199" w:rsidRPr="004E307D" w:rsidRDefault="009E2199" w:rsidP="009E2199">
      <w:pPr>
        <w:spacing w:line="360" w:lineRule="auto"/>
        <w:rPr>
          <w:rFonts w:ascii="Arial" w:hAnsi="Arial" w:cs="Arial"/>
          <w:sz w:val="32"/>
          <w:szCs w:val="32"/>
          <w:u w:val="single"/>
        </w:rPr>
      </w:pPr>
      <w:r w:rsidRPr="004E307D">
        <w:rPr>
          <w:rFonts w:ascii="Arial" w:hAnsi="Arial" w:cs="Arial"/>
          <w:b/>
          <w:sz w:val="32"/>
          <w:szCs w:val="32"/>
          <w:u w:val="single"/>
        </w:rPr>
        <w:t>Σύνδεση Λογιστικής με άλλους κλάδους</w:t>
      </w:r>
    </w:p>
    <w:p w:rsidR="009E2199" w:rsidRPr="000B7FEA" w:rsidRDefault="009E2199" w:rsidP="009E2199">
      <w:pPr>
        <w:spacing w:line="360" w:lineRule="auto"/>
        <w:rPr>
          <w:rFonts w:ascii="Arial" w:hAnsi="Arial" w:cs="Arial"/>
          <w:sz w:val="32"/>
          <w:szCs w:val="32"/>
        </w:rPr>
      </w:pPr>
      <w:r w:rsidRPr="000B7FEA">
        <w:rPr>
          <w:rFonts w:ascii="Arial" w:hAnsi="Arial" w:cs="Arial"/>
          <w:sz w:val="32"/>
          <w:szCs w:val="32"/>
        </w:rPr>
        <w:t xml:space="preserve">Η Λογιστική σχετίζεται με διάφορα γνωστικά αντικείμενα, όπως για παράδειγμα: </w:t>
      </w:r>
    </w:p>
    <w:p w:rsidR="009E2199" w:rsidRPr="000B7FEA" w:rsidRDefault="009E2199" w:rsidP="009E2199">
      <w:pPr>
        <w:numPr>
          <w:ilvl w:val="0"/>
          <w:numId w:val="2"/>
        </w:numPr>
        <w:spacing w:line="360" w:lineRule="auto"/>
        <w:rPr>
          <w:rFonts w:ascii="Arial" w:hAnsi="Arial" w:cs="Arial"/>
          <w:sz w:val="32"/>
          <w:szCs w:val="32"/>
        </w:rPr>
      </w:pPr>
      <w:r w:rsidRPr="000B7FEA">
        <w:rPr>
          <w:rFonts w:ascii="Arial" w:hAnsi="Arial" w:cs="Arial"/>
          <w:sz w:val="32"/>
          <w:szCs w:val="32"/>
        </w:rPr>
        <w:t xml:space="preserve">Διοικητική των Επιχειρήσεων, Επιστήμες συμπεριφοράς και Οργανωσιακή Θεωρία. </w:t>
      </w:r>
    </w:p>
    <w:p w:rsidR="009E2199" w:rsidRPr="000B7FEA" w:rsidRDefault="009E2199" w:rsidP="009E2199">
      <w:pPr>
        <w:numPr>
          <w:ilvl w:val="0"/>
          <w:numId w:val="2"/>
        </w:numPr>
        <w:spacing w:line="360" w:lineRule="auto"/>
        <w:rPr>
          <w:rFonts w:ascii="Arial" w:hAnsi="Arial" w:cs="Arial"/>
          <w:sz w:val="32"/>
          <w:szCs w:val="32"/>
        </w:rPr>
      </w:pPr>
      <w:r w:rsidRPr="000B7FEA">
        <w:rPr>
          <w:rFonts w:ascii="Arial" w:hAnsi="Arial" w:cs="Arial"/>
          <w:sz w:val="32"/>
          <w:szCs w:val="32"/>
        </w:rPr>
        <w:t xml:space="preserve">Οικονομική Επιστήμη. </w:t>
      </w:r>
    </w:p>
    <w:p w:rsidR="009E2199" w:rsidRPr="000B7FEA" w:rsidRDefault="009E2199" w:rsidP="009E2199">
      <w:pPr>
        <w:numPr>
          <w:ilvl w:val="0"/>
          <w:numId w:val="2"/>
        </w:numPr>
        <w:spacing w:line="360" w:lineRule="auto"/>
        <w:rPr>
          <w:rFonts w:ascii="Arial" w:hAnsi="Arial" w:cs="Arial"/>
          <w:sz w:val="32"/>
          <w:szCs w:val="32"/>
        </w:rPr>
      </w:pPr>
      <w:r w:rsidRPr="000B7FEA">
        <w:rPr>
          <w:rFonts w:ascii="Arial" w:hAnsi="Arial" w:cs="Arial"/>
          <w:sz w:val="32"/>
          <w:szCs w:val="32"/>
        </w:rPr>
        <w:t xml:space="preserve">Νομική Επιστήμη και Δίκαιο. </w:t>
      </w:r>
    </w:p>
    <w:p w:rsidR="009E2199" w:rsidRPr="000B7FEA" w:rsidRDefault="009E2199" w:rsidP="009E2199">
      <w:pPr>
        <w:numPr>
          <w:ilvl w:val="0"/>
          <w:numId w:val="2"/>
        </w:numPr>
        <w:spacing w:line="360" w:lineRule="auto"/>
        <w:rPr>
          <w:rFonts w:ascii="Arial" w:hAnsi="Arial" w:cs="Arial"/>
          <w:sz w:val="32"/>
          <w:szCs w:val="32"/>
        </w:rPr>
      </w:pPr>
      <w:r w:rsidRPr="000B7FEA">
        <w:rPr>
          <w:rFonts w:ascii="Arial" w:hAnsi="Arial" w:cs="Arial"/>
          <w:sz w:val="32"/>
          <w:szCs w:val="32"/>
        </w:rPr>
        <w:t xml:space="preserve">Στατιστική, μαθηματικά, ποσοτικές μέθοδοι και επιχειρησιακή έρευνα. </w:t>
      </w:r>
    </w:p>
    <w:p w:rsidR="009E2199" w:rsidRDefault="009E2199" w:rsidP="009E2199">
      <w:pPr>
        <w:numPr>
          <w:ilvl w:val="0"/>
          <w:numId w:val="2"/>
        </w:numPr>
        <w:spacing w:line="360" w:lineRule="auto"/>
        <w:rPr>
          <w:rFonts w:ascii="Arial" w:hAnsi="Arial" w:cs="Arial"/>
          <w:sz w:val="32"/>
          <w:szCs w:val="32"/>
        </w:rPr>
      </w:pPr>
      <w:r w:rsidRPr="000B7FEA">
        <w:rPr>
          <w:rFonts w:ascii="Arial" w:hAnsi="Arial" w:cs="Arial"/>
          <w:sz w:val="32"/>
          <w:szCs w:val="32"/>
        </w:rPr>
        <w:t xml:space="preserve">Πληροφοριακά Συστήματα. </w:t>
      </w:r>
    </w:p>
    <w:p w:rsidR="009E2199" w:rsidRDefault="009E2199" w:rsidP="009E2199">
      <w:pPr>
        <w:spacing w:line="360" w:lineRule="auto"/>
        <w:rPr>
          <w:rFonts w:ascii="Arial" w:hAnsi="Arial" w:cs="Arial"/>
          <w:sz w:val="32"/>
          <w:szCs w:val="32"/>
        </w:rPr>
      </w:pPr>
    </w:p>
    <w:p w:rsidR="009E2199" w:rsidRPr="00454804" w:rsidRDefault="009E2199" w:rsidP="009E2199">
      <w:pPr>
        <w:spacing w:line="360" w:lineRule="auto"/>
        <w:rPr>
          <w:rFonts w:ascii="Arial" w:hAnsi="Arial" w:cs="Arial"/>
          <w:b/>
          <w:sz w:val="32"/>
          <w:szCs w:val="32"/>
          <w:u w:val="single"/>
        </w:rPr>
      </w:pPr>
      <w:r w:rsidRPr="00454804">
        <w:rPr>
          <w:rFonts w:ascii="Arial" w:hAnsi="Arial" w:cs="Arial"/>
          <w:b/>
          <w:sz w:val="32"/>
          <w:szCs w:val="32"/>
          <w:u w:val="single"/>
        </w:rPr>
        <w:t>Διάκριση Λογιστικής</w:t>
      </w:r>
    </w:p>
    <w:p w:rsidR="009E2199" w:rsidRPr="00454804" w:rsidRDefault="009E2199" w:rsidP="009E2199">
      <w:pPr>
        <w:spacing w:line="360" w:lineRule="auto"/>
        <w:rPr>
          <w:rFonts w:ascii="Arial" w:hAnsi="Arial" w:cs="Arial"/>
          <w:b/>
          <w:sz w:val="32"/>
          <w:szCs w:val="32"/>
        </w:rPr>
      </w:pPr>
      <w:r w:rsidRPr="00454804">
        <w:rPr>
          <w:rFonts w:ascii="Arial" w:hAnsi="Arial" w:cs="Arial"/>
          <w:b/>
          <w:sz w:val="32"/>
          <w:szCs w:val="32"/>
        </w:rPr>
        <w:t xml:space="preserve">Δημόσια Λογιστική </w:t>
      </w:r>
    </w:p>
    <w:p w:rsidR="009E2199" w:rsidRDefault="009E2199" w:rsidP="009E2199">
      <w:pPr>
        <w:spacing w:line="360" w:lineRule="auto"/>
        <w:rPr>
          <w:rFonts w:ascii="Arial" w:hAnsi="Arial" w:cs="Arial"/>
          <w:sz w:val="32"/>
          <w:szCs w:val="32"/>
        </w:rPr>
      </w:pPr>
      <w:r w:rsidRPr="00454804">
        <w:rPr>
          <w:rFonts w:ascii="Arial" w:hAnsi="Arial" w:cs="Arial"/>
          <w:sz w:val="32"/>
          <w:szCs w:val="32"/>
        </w:rPr>
        <w:t>Η Δημόσια ακολουθεί την απλογραφική μέθοδο και δεν παρακολουθεί τις μεταβολές της περιουσίας, ούτε πραγμ</w:t>
      </w:r>
      <w:r>
        <w:rPr>
          <w:rFonts w:ascii="Arial" w:hAnsi="Arial" w:cs="Arial"/>
          <w:sz w:val="32"/>
          <w:szCs w:val="32"/>
        </w:rPr>
        <w:t>ατοποιεί οικονομικό αποτέλεσμα</w:t>
      </w:r>
      <w:r w:rsidRPr="00454804">
        <w:rPr>
          <w:rFonts w:ascii="Arial" w:hAnsi="Arial" w:cs="Arial"/>
          <w:sz w:val="32"/>
          <w:szCs w:val="32"/>
        </w:rPr>
        <w:t xml:space="preserve"> . Άρα, περιορίζεται </w:t>
      </w:r>
      <w:r w:rsidRPr="00454804">
        <w:rPr>
          <w:rFonts w:ascii="Arial" w:hAnsi="Arial" w:cs="Arial"/>
          <w:sz w:val="32"/>
          <w:szCs w:val="32"/>
        </w:rPr>
        <w:lastRenderedPageBreak/>
        <w:t>στην απογραφή της δημόσιας περιουσίας και την παρακολούθηση της είσπραξης των δημοσίων εσόδων</w:t>
      </w:r>
    </w:p>
    <w:p w:rsidR="009E2199" w:rsidRPr="00454804" w:rsidRDefault="009E2199" w:rsidP="009E2199">
      <w:pPr>
        <w:spacing w:line="360" w:lineRule="auto"/>
        <w:rPr>
          <w:rFonts w:ascii="Arial" w:hAnsi="Arial" w:cs="Arial"/>
          <w:sz w:val="32"/>
          <w:szCs w:val="32"/>
        </w:rPr>
      </w:pPr>
      <w:r>
        <w:rPr>
          <w:rFonts w:ascii="Arial" w:hAnsi="Arial" w:cs="Arial"/>
          <w:sz w:val="32"/>
          <w:szCs w:val="32"/>
        </w:rPr>
        <w:t xml:space="preserve">Αντικείμενο Εργασιών τα έσοδα και έξοδα κράτους, Δήμων, και Νομικών Προσώπων Δημόσιου Δικαίου (Ν.Π.Δ.Δ) </w:t>
      </w:r>
    </w:p>
    <w:p w:rsidR="009E2199" w:rsidRPr="00454804" w:rsidRDefault="009E2199" w:rsidP="009E2199">
      <w:pPr>
        <w:spacing w:line="360" w:lineRule="auto"/>
        <w:rPr>
          <w:rFonts w:ascii="Arial" w:hAnsi="Arial" w:cs="Arial"/>
          <w:sz w:val="32"/>
          <w:szCs w:val="32"/>
        </w:rPr>
      </w:pPr>
    </w:p>
    <w:p w:rsidR="009E2199" w:rsidRPr="00454804" w:rsidRDefault="009E2199" w:rsidP="009E2199">
      <w:pPr>
        <w:spacing w:line="360" w:lineRule="auto"/>
        <w:rPr>
          <w:rFonts w:ascii="Arial" w:hAnsi="Arial" w:cs="Arial"/>
          <w:b/>
          <w:sz w:val="32"/>
          <w:szCs w:val="32"/>
        </w:rPr>
      </w:pPr>
      <w:r w:rsidRPr="00454804">
        <w:rPr>
          <w:rFonts w:ascii="Arial" w:hAnsi="Arial" w:cs="Arial"/>
          <w:b/>
          <w:sz w:val="32"/>
          <w:szCs w:val="32"/>
        </w:rPr>
        <w:t>Ιδιωτική Λογιστική</w:t>
      </w:r>
    </w:p>
    <w:p w:rsidR="009E2199" w:rsidRDefault="009E2199" w:rsidP="009E2199">
      <w:pPr>
        <w:spacing w:line="360" w:lineRule="auto"/>
        <w:rPr>
          <w:rFonts w:ascii="Arial" w:hAnsi="Arial" w:cs="Arial"/>
          <w:sz w:val="32"/>
          <w:szCs w:val="32"/>
        </w:rPr>
      </w:pPr>
      <w:r w:rsidRPr="00454804">
        <w:rPr>
          <w:rFonts w:ascii="Arial" w:hAnsi="Arial" w:cs="Arial"/>
          <w:sz w:val="32"/>
          <w:szCs w:val="32"/>
        </w:rPr>
        <w:t>η Ιδιωτική Λογιστική παρακολουθεί λογιστικά την εξέλιξη της επιχειρηματικής περιουσίας, διερευνά το οικονομικό αποτέλεσμα και παρέχει πολύτιμα οικονομικά στοιχεία που αφορούν τη διοίκηση της επιχείρησης</w:t>
      </w:r>
      <w:r>
        <w:rPr>
          <w:rFonts w:ascii="Arial" w:hAnsi="Arial" w:cs="Arial"/>
          <w:sz w:val="32"/>
          <w:szCs w:val="32"/>
        </w:rPr>
        <w:t>.</w:t>
      </w:r>
    </w:p>
    <w:p w:rsidR="009E2199" w:rsidRDefault="009E2199" w:rsidP="009E2199">
      <w:pPr>
        <w:spacing w:line="360" w:lineRule="auto"/>
        <w:rPr>
          <w:rFonts w:ascii="Arial" w:hAnsi="Arial" w:cs="Arial"/>
          <w:sz w:val="32"/>
          <w:szCs w:val="32"/>
        </w:rPr>
      </w:pPr>
      <w:r>
        <w:rPr>
          <w:rFonts w:ascii="Arial" w:hAnsi="Arial" w:cs="Arial"/>
          <w:sz w:val="32"/>
          <w:szCs w:val="32"/>
        </w:rPr>
        <w:t>Αντικείμενο εργασιών τα έσοδα και τα έξοδα κάθε ιδιωτικής επιχείρησης ή εταιρικής μορφής.</w:t>
      </w:r>
    </w:p>
    <w:p w:rsidR="009E2199" w:rsidRDefault="009E2199" w:rsidP="009E2199">
      <w:pPr>
        <w:spacing w:line="360" w:lineRule="auto"/>
        <w:rPr>
          <w:rFonts w:ascii="Arial" w:hAnsi="Arial" w:cs="Arial"/>
          <w:sz w:val="32"/>
          <w:szCs w:val="32"/>
        </w:rPr>
      </w:pPr>
      <w:r>
        <w:rPr>
          <w:rFonts w:ascii="Arial" w:hAnsi="Arial" w:cs="Arial"/>
          <w:sz w:val="32"/>
          <w:szCs w:val="32"/>
        </w:rPr>
        <w:t xml:space="preserve">Ακολουθεί Γενικές Αρχές Λογιστικής και εφαρμόζεται από τις Ιδιωτικές επιχειρήσεις </w:t>
      </w:r>
    </w:p>
    <w:p w:rsidR="009E2199" w:rsidRDefault="009E2199" w:rsidP="009E2199">
      <w:pPr>
        <w:spacing w:line="360" w:lineRule="auto"/>
        <w:rPr>
          <w:rFonts w:ascii="Arial" w:hAnsi="Arial" w:cs="Arial"/>
          <w:sz w:val="32"/>
          <w:szCs w:val="32"/>
        </w:rPr>
      </w:pPr>
      <w:r>
        <w:rPr>
          <w:rFonts w:ascii="Arial" w:hAnsi="Arial" w:cs="Arial"/>
          <w:sz w:val="32"/>
          <w:szCs w:val="32"/>
        </w:rPr>
        <w:t xml:space="preserve">Ειδική Λογιστική Εταιρειών Λογιστική Κόστους, Φοροτεχνική Λογιστική, Ελεγκτική, διοικητική λογιστική οικονομική λογιστική </w:t>
      </w:r>
    </w:p>
    <w:p w:rsidR="009E2199"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Pr="009D20AA" w:rsidRDefault="009E2199" w:rsidP="009E2199">
      <w:pPr>
        <w:spacing w:line="360" w:lineRule="auto"/>
        <w:rPr>
          <w:rFonts w:ascii="Arial" w:hAnsi="Arial" w:cs="Arial"/>
          <w:sz w:val="32"/>
          <w:szCs w:val="32"/>
        </w:rPr>
      </w:pPr>
      <w:r>
        <w:rPr>
          <w:rFonts w:ascii="Arial" w:hAnsi="Arial" w:cs="Arial"/>
          <w:sz w:val="32"/>
          <w:szCs w:val="32"/>
        </w:rPr>
        <w:lastRenderedPageBreak/>
        <w:t xml:space="preserve">Οι κλάδοι της Ιδιωτικής λογιστικής </w:t>
      </w:r>
      <w:r w:rsidRPr="009D20AA">
        <w:rPr>
          <w:rFonts w:ascii="Arial" w:hAnsi="Arial" w:cs="Arial"/>
          <w:sz w:val="32"/>
          <w:szCs w:val="32"/>
        </w:rPr>
        <w:t>:</w:t>
      </w:r>
    </w:p>
    <w:p w:rsidR="009E2199" w:rsidRPr="00860A29" w:rsidRDefault="009E2199" w:rsidP="009E2199">
      <w:pPr>
        <w:spacing w:line="360" w:lineRule="auto"/>
        <w:rPr>
          <w:rFonts w:ascii="Arial" w:hAnsi="Arial" w:cs="Arial"/>
          <w:sz w:val="32"/>
          <w:szCs w:val="32"/>
        </w:rPr>
      </w:pPr>
      <w:r w:rsidRPr="00860A29">
        <w:rPr>
          <w:rFonts w:ascii="Arial" w:hAnsi="Arial" w:cs="Arial"/>
          <w:sz w:val="32"/>
          <w:szCs w:val="32"/>
        </w:rPr>
        <w:t>-</w:t>
      </w:r>
      <w:r w:rsidRPr="003F201C">
        <w:rPr>
          <w:rFonts w:ascii="Arial" w:hAnsi="Arial" w:cs="Arial"/>
          <w:b/>
          <w:sz w:val="32"/>
          <w:szCs w:val="32"/>
        </w:rPr>
        <w:t>Χρηματοοικονομική Λογιστική</w:t>
      </w:r>
      <w:r>
        <w:rPr>
          <w:rFonts w:ascii="Arial" w:hAnsi="Arial" w:cs="Arial"/>
          <w:sz w:val="32"/>
          <w:szCs w:val="32"/>
        </w:rPr>
        <w:t xml:space="preserve"> (</w:t>
      </w:r>
      <w:r>
        <w:rPr>
          <w:rFonts w:ascii="Arial" w:hAnsi="Arial" w:cs="Arial"/>
          <w:sz w:val="32"/>
          <w:szCs w:val="32"/>
          <w:lang w:val="en-US"/>
        </w:rPr>
        <w:t>Financial</w:t>
      </w:r>
      <w:r w:rsidRPr="00860A29">
        <w:rPr>
          <w:rFonts w:ascii="Arial" w:hAnsi="Arial" w:cs="Arial"/>
          <w:sz w:val="32"/>
          <w:szCs w:val="32"/>
        </w:rPr>
        <w:t xml:space="preserve"> </w:t>
      </w:r>
      <w:r>
        <w:rPr>
          <w:rFonts w:ascii="Arial" w:hAnsi="Arial" w:cs="Arial"/>
          <w:sz w:val="32"/>
          <w:szCs w:val="32"/>
          <w:lang w:val="en-US"/>
        </w:rPr>
        <w:t>Accounting</w:t>
      </w:r>
      <w:r w:rsidRPr="00860A29">
        <w:rPr>
          <w:rFonts w:ascii="Arial" w:hAnsi="Arial" w:cs="Arial"/>
          <w:sz w:val="32"/>
          <w:szCs w:val="32"/>
        </w:rPr>
        <w:t>)</w:t>
      </w:r>
    </w:p>
    <w:p w:rsidR="009E2199" w:rsidRDefault="009E2199" w:rsidP="009E2199">
      <w:pPr>
        <w:spacing w:line="360" w:lineRule="auto"/>
        <w:rPr>
          <w:rFonts w:ascii="Arial" w:hAnsi="Arial" w:cs="Arial"/>
          <w:sz w:val="32"/>
          <w:szCs w:val="32"/>
        </w:rPr>
      </w:pPr>
      <w:r>
        <w:rPr>
          <w:rFonts w:ascii="Arial" w:hAnsi="Arial" w:cs="Arial"/>
          <w:sz w:val="32"/>
          <w:szCs w:val="32"/>
        </w:rPr>
        <w:t xml:space="preserve">Κατάρτιση Οικονομικών Καταστάσεων για την παροχή πληροφοριών </w:t>
      </w:r>
    </w:p>
    <w:p w:rsidR="009E2199" w:rsidRPr="00F515E9" w:rsidRDefault="009E2199" w:rsidP="009E2199">
      <w:pPr>
        <w:spacing w:line="360" w:lineRule="auto"/>
        <w:rPr>
          <w:rFonts w:ascii="Arial" w:hAnsi="Arial" w:cs="Arial"/>
          <w:sz w:val="32"/>
          <w:szCs w:val="32"/>
        </w:rPr>
      </w:pPr>
      <w:r>
        <w:rPr>
          <w:rFonts w:ascii="Arial" w:hAnsi="Arial" w:cs="Arial"/>
          <w:sz w:val="32"/>
          <w:szCs w:val="32"/>
        </w:rPr>
        <w:t>-</w:t>
      </w:r>
      <w:r w:rsidRPr="003F201C">
        <w:rPr>
          <w:rFonts w:ascii="Arial" w:hAnsi="Arial" w:cs="Arial"/>
          <w:b/>
          <w:sz w:val="32"/>
          <w:szCs w:val="32"/>
        </w:rPr>
        <w:t>Διοικητική Λογιστική</w:t>
      </w:r>
      <w:r>
        <w:rPr>
          <w:rFonts w:ascii="Arial" w:hAnsi="Arial" w:cs="Arial"/>
          <w:sz w:val="32"/>
          <w:szCs w:val="32"/>
        </w:rPr>
        <w:t xml:space="preserve"> (</w:t>
      </w:r>
      <w:r>
        <w:rPr>
          <w:rFonts w:ascii="Arial" w:hAnsi="Arial" w:cs="Arial"/>
          <w:sz w:val="32"/>
          <w:szCs w:val="32"/>
          <w:lang w:val="en-US"/>
        </w:rPr>
        <w:t>Managerial</w:t>
      </w:r>
      <w:r w:rsidRPr="00F515E9">
        <w:rPr>
          <w:rFonts w:ascii="Arial" w:hAnsi="Arial" w:cs="Arial"/>
          <w:sz w:val="32"/>
          <w:szCs w:val="32"/>
        </w:rPr>
        <w:t xml:space="preserve"> </w:t>
      </w:r>
      <w:r>
        <w:rPr>
          <w:rFonts w:ascii="Arial" w:hAnsi="Arial" w:cs="Arial"/>
          <w:sz w:val="32"/>
          <w:szCs w:val="32"/>
          <w:lang w:val="en-US"/>
        </w:rPr>
        <w:t>Accounting</w:t>
      </w:r>
      <w:r w:rsidRPr="00F515E9">
        <w:rPr>
          <w:rFonts w:ascii="Arial" w:hAnsi="Arial" w:cs="Arial"/>
          <w:sz w:val="32"/>
          <w:szCs w:val="32"/>
        </w:rPr>
        <w:t>)</w:t>
      </w:r>
    </w:p>
    <w:p w:rsidR="009E2199" w:rsidRDefault="009E2199" w:rsidP="009E2199">
      <w:pPr>
        <w:spacing w:line="360" w:lineRule="auto"/>
        <w:rPr>
          <w:rFonts w:ascii="Arial" w:hAnsi="Arial" w:cs="Arial"/>
          <w:sz w:val="32"/>
          <w:szCs w:val="32"/>
        </w:rPr>
      </w:pPr>
      <w:r>
        <w:rPr>
          <w:rFonts w:ascii="Arial" w:hAnsi="Arial" w:cs="Arial"/>
          <w:sz w:val="32"/>
          <w:szCs w:val="32"/>
        </w:rPr>
        <w:t>Παροχή λογιστικών πληροφοριών προς την Διοίκηση για την λήψη αποφάσεων</w:t>
      </w:r>
    </w:p>
    <w:p w:rsidR="009E2199" w:rsidRDefault="009E2199" w:rsidP="009E2199">
      <w:pPr>
        <w:spacing w:line="360" w:lineRule="auto"/>
        <w:rPr>
          <w:rFonts w:ascii="Arial" w:hAnsi="Arial" w:cs="Arial"/>
          <w:sz w:val="32"/>
          <w:szCs w:val="32"/>
        </w:rPr>
      </w:pPr>
    </w:p>
    <w:p w:rsidR="009E2199" w:rsidRPr="006009F7" w:rsidRDefault="009E2199" w:rsidP="009E2199">
      <w:pPr>
        <w:spacing w:line="360" w:lineRule="auto"/>
        <w:rPr>
          <w:rFonts w:ascii="Arial" w:hAnsi="Arial" w:cs="Arial"/>
          <w:sz w:val="32"/>
          <w:szCs w:val="32"/>
        </w:rPr>
      </w:pPr>
      <w:r w:rsidRPr="003F201C">
        <w:rPr>
          <w:rFonts w:ascii="Arial" w:hAnsi="Arial" w:cs="Arial"/>
          <w:b/>
          <w:sz w:val="32"/>
          <w:szCs w:val="32"/>
        </w:rPr>
        <w:t>-Λογιστική κόστους</w:t>
      </w:r>
      <w:r>
        <w:rPr>
          <w:rFonts w:ascii="Arial" w:hAnsi="Arial" w:cs="Arial"/>
          <w:sz w:val="32"/>
          <w:szCs w:val="32"/>
        </w:rPr>
        <w:t xml:space="preserve"> </w:t>
      </w:r>
      <w:r w:rsidRPr="006009F7">
        <w:rPr>
          <w:rFonts w:ascii="Arial" w:hAnsi="Arial" w:cs="Arial"/>
          <w:sz w:val="32"/>
          <w:szCs w:val="32"/>
        </w:rPr>
        <w:t>(</w:t>
      </w:r>
      <w:r>
        <w:rPr>
          <w:rFonts w:ascii="Arial" w:hAnsi="Arial" w:cs="Arial"/>
          <w:sz w:val="32"/>
          <w:szCs w:val="32"/>
          <w:lang w:val="en-US"/>
        </w:rPr>
        <w:t>Cost</w:t>
      </w:r>
      <w:r w:rsidRPr="006009F7">
        <w:rPr>
          <w:rFonts w:ascii="Arial" w:hAnsi="Arial" w:cs="Arial"/>
          <w:sz w:val="32"/>
          <w:szCs w:val="32"/>
        </w:rPr>
        <w:t xml:space="preserve"> </w:t>
      </w:r>
      <w:r>
        <w:rPr>
          <w:rFonts w:ascii="Arial" w:hAnsi="Arial" w:cs="Arial"/>
          <w:sz w:val="32"/>
          <w:szCs w:val="32"/>
          <w:lang w:val="en-US"/>
        </w:rPr>
        <w:t>Accounting</w:t>
      </w:r>
      <w:r w:rsidRPr="006009F7">
        <w:rPr>
          <w:rFonts w:ascii="Arial" w:hAnsi="Arial" w:cs="Arial"/>
          <w:sz w:val="32"/>
          <w:szCs w:val="32"/>
        </w:rPr>
        <w:t>)</w:t>
      </w:r>
    </w:p>
    <w:p w:rsidR="009E2199" w:rsidRDefault="009E2199" w:rsidP="009E2199">
      <w:pPr>
        <w:spacing w:line="360" w:lineRule="auto"/>
        <w:rPr>
          <w:rFonts w:ascii="Arial" w:hAnsi="Arial" w:cs="Arial"/>
          <w:sz w:val="32"/>
          <w:szCs w:val="32"/>
        </w:rPr>
      </w:pPr>
      <w:r>
        <w:rPr>
          <w:rFonts w:ascii="Arial" w:hAnsi="Arial" w:cs="Arial"/>
          <w:sz w:val="32"/>
          <w:szCs w:val="32"/>
        </w:rPr>
        <w:t xml:space="preserve">Παραγωγική δραστηριότητα προσδιορισμός, έλεγχος και ανάλυση κόστους </w:t>
      </w:r>
    </w:p>
    <w:p w:rsidR="009E2199" w:rsidRPr="00860A29" w:rsidRDefault="009E2199" w:rsidP="009E2199">
      <w:pPr>
        <w:spacing w:line="360" w:lineRule="auto"/>
        <w:rPr>
          <w:rFonts w:ascii="Arial" w:hAnsi="Arial" w:cs="Arial"/>
          <w:sz w:val="32"/>
          <w:szCs w:val="32"/>
        </w:rPr>
      </w:pPr>
      <w:r>
        <w:rPr>
          <w:rFonts w:ascii="Arial" w:hAnsi="Arial" w:cs="Arial"/>
          <w:sz w:val="32"/>
          <w:szCs w:val="32"/>
        </w:rPr>
        <w:t>-</w:t>
      </w:r>
      <w:r w:rsidRPr="003F201C">
        <w:rPr>
          <w:rFonts w:ascii="Arial" w:hAnsi="Arial" w:cs="Arial"/>
          <w:b/>
          <w:sz w:val="32"/>
          <w:szCs w:val="32"/>
        </w:rPr>
        <w:t>Φορολογική Λογιστική</w:t>
      </w:r>
      <w:r>
        <w:rPr>
          <w:rFonts w:ascii="Arial" w:hAnsi="Arial" w:cs="Arial"/>
          <w:sz w:val="32"/>
          <w:szCs w:val="32"/>
        </w:rPr>
        <w:t xml:space="preserve"> (Τ</w:t>
      </w:r>
      <w:r>
        <w:rPr>
          <w:rFonts w:ascii="Arial" w:hAnsi="Arial" w:cs="Arial"/>
          <w:sz w:val="32"/>
          <w:szCs w:val="32"/>
          <w:lang w:val="en-US"/>
        </w:rPr>
        <w:t>ax</w:t>
      </w:r>
      <w:r w:rsidRPr="00F515E9">
        <w:rPr>
          <w:rFonts w:ascii="Arial" w:hAnsi="Arial" w:cs="Arial"/>
          <w:sz w:val="32"/>
          <w:szCs w:val="32"/>
        </w:rPr>
        <w:t xml:space="preserve"> </w:t>
      </w:r>
      <w:r>
        <w:rPr>
          <w:rFonts w:ascii="Arial" w:hAnsi="Arial" w:cs="Arial"/>
          <w:sz w:val="32"/>
          <w:szCs w:val="32"/>
          <w:lang w:val="en-US"/>
        </w:rPr>
        <w:t>Accounting</w:t>
      </w:r>
      <w:r w:rsidRPr="00F515E9">
        <w:rPr>
          <w:rFonts w:ascii="Arial" w:hAnsi="Arial" w:cs="Arial"/>
          <w:sz w:val="32"/>
          <w:szCs w:val="32"/>
        </w:rPr>
        <w:t>)</w:t>
      </w:r>
      <w:r>
        <w:rPr>
          <w:rFonts w:ascii="Arial" w:hAnsi="Arial" w:cs="Arial"/>
          <w:sz w:val="32"/>
          <w:szCs w:val="32"/>
        </w:rPr>
        <w:t xml:space="preserve"> </w:t>
      </w:r>
    </w:p>
    <w:p w:rsidR="009E2199" w:rsidRDefault="009E2199" w:rsidP="009E2199">
      <w:pPr>
        <w:spacing w:line="360" w:lineRule="auto"/>
        <w:rPr>
          <w:rFonts w:ascii="Arial" w:hAnsi="Arial" w:cs="Arial"/>
          <w:sz w:val="32"/>
          <w:szCs w:val="32"/>
        </w:rPr>
      </w:pPr>
      <w:r>
        <w:rPr>
          <w:rFonts w:ascii="Arial" w:hAnsi="Arial" w:cs="Arial"/>
          <w:sz w:val="32"/>
          <w:szCs w:val="32"/>
        </w:rPr>
        <w:t>Ασχολείται με τις διατάξεις που αφορούν την φορολογία των οικονομικών μονάδων</w:t>
      </w:r>
    </w:p>
    <w:p w:rsidR="009E2199" w:rsidRDefault="009E2199" w:rsidP="009E2199">
      <w:pPr>
        <w:spacing w:line="360" w:lineRule="auto"/>
        <w:rPr>
          <w:rFonts w:ascii="Arial" w:hAnsi="Arial" w:cs="Arial"/>
          <w:sz w:val="32"/>
          <w:szCs w:val="32"/>
        </w:rPr>
      </w:pPr>
      <w:r w:rsidRPr="003F201C">
        <w:rPr>
          <w:rFonts w:ascii="Arial" w:hAnsi="Arial" w:cs="Arial"/>
          <w:b/>
          <w:sz w:val="32"/>
          <w:szCs w:val="32"/>
        </w:rPr>
        <w:t>-Ελεγκτική</w:t>
      </w:r>
      <w:r>
        <w:rPr>
          <w:rFonts w:ascii="Arial" w:hAnsi="Arial" w:cs="Arial"/>
          <w:sz w:val="32"/>
          <w:szCs w:val="32"/>
        </w:rPr>
        <w:t xml:space="preserve"> (</w:t>
      </w:r>
      <w:r>
        <w:rPr>
          <w:rFonts w:ascii="Arial" w:hAnsi="Arial" w:cs="Arial"/>
          <w:sz w:val="32"/>
          <w:szCs w:val="32"/>
          <w:lang w:val="en-US"/>
        </w:rPr>
        <w:t>Auditing</w:t>
      </w:r>
      <w:r w:rsidRPr="006009F7">
        <w:rPr>
          <w:rFonts w:ascii="Arial" w:hAnsi="Arial" w:cs="Arial"/>
          <w:sz w:val="32"/>
          <w:szCs w:val="32"/>
        </w:rPr>
        <w:t>)</w:t>
      </w:r>
    </w:p>
    <w:p w:rsidR="009E2199" w:rsidRDefault="009E2199" w:rsidP="009E2199">
      <w:pPr>
        <w:spacing w:line="360" w:lineRule="auto"/>
        <w:rPr>
          <w:rFonts w:ascii="Arial" w:hAnsi="Arial" w:cs="Arial"/>
          <w:sz w:val="32"/>
          <w:szCs w:val="32"/>
        </w:rPr>
      </w:pPr>
      <w:r>
        <w:rPr>
          <w:rFonts w:ascii="Arial" w:hAnsi="Arial" w:cs="Arial"/>
          <w:sz w:val="32"/>
          <w:szCs w:val="32"/>
        </w:rPr>
        <w:t>Ασχολείται με αρχές και κανόνες για την διεξαγωγή οικονομικών ελέγχων.</w:t>
      </w:r>
    </w:p>
    <w:p w:rsidR="009E2199" w:rsidRDefault="009E2199" w:rsidP="009E2199">
      <w:pPr>
        <w:spacing w:line="360" w:lineRule="auto"/>
        <w:rPr>
          <w:rFonts w:ascii="Arial" w:hAnsi="Arial" w:cs="Arial"/>
          <w:sz w:val="32"/>
          <w:szCs w:val="32"/>
          <w:lang w:val="en-US"/>
        </w:rPr>
      </w:pPr>
      <w:r w:rsidRPr="000839E8">
        <w:rPr>
          <w:rFonts w:ascii="Arial" w:hAnsi="Arial" w:cs="Arial"/>
          <w:b/>
          <w:sz w:val="32"/>
          <w:szCs w:val="32"/>
          <w:lang w:val="en-US"/>
        </w:rPr>
        <w:t>-</w:t>
      </w:r>
      <w:r w:rsidRPr="000839E8">
        <w:rPr>
          <w:rFonts w:ascii="Arial" w:hAnsi="Arial" w:cs="Arial"/>
          <w:b/>
          <w:sz w:val="32"/>
          <w:szCs w:val="32"/>
        </w:rPr>
        <w:t>Λογιστική</w:t>
      </w:r>
      <w:r w:rsidRPr="000839E8">
        <w:rPr>
          <w:rFonts w:ascii="Arial" w:hAnsi="Arial" w:cs="Arial"/>
          <w:b/>
          <w:sz w:val="32"/>
          <w:szCs w:val="32"/>
          <w:lang w:val="en-US"/>
        </w:rPr>
        <w:t xml:space="preserve"> </w:t>
      </w:r>
      <w:r w:rsidRPr="000839E8">
        <w:rPr>
          <w:rFonts w:ascii="Arial" w:hAnsi="Arial" w:cs="Arial"/>
          <w:b/>
          <w:sz w:val="32"/>
          <w:szCs w:val="32"/>
        </w:rPr>
        <w:t>εταιρειών</w:t>
      </w:r>
      <w:r w:rsidRPr="000839E8">
        <w:rPr>
          <w:rFonts w:ascii="Arial" w:hAnsi="Arial" w:cs="Arial"/>
          <w:sz w:val="32"/>
          <w:szCs w:val="32"/>
          <w:lang w:val="en-US"/>
        </w:rPr>
        <w:t xml:space="preserve"> (</w:t>
      </w:r>
      <w:r>
        <w:rPr>
          <w:rFonts w:ascii="Arial" w:hAnsi="Arial" w:cs="Arial"/>
          <w:sz w:val="32"/>
          <w:szCs w:val="32"/>
          <w:lang w:val="en-US"/>
        </w:rPr>
        <w:t>Advanced Financial Accounting)</w:t>
      </w:r>
    </w:p>
    <w:p w:rsidR="009E2199" w:rsidRDefault="009E2199" w:rsidP="009E2199">
      <w:pPr>
        <w:spacing w:line="360" w:lineRule="auto"/>
        <w:rPr>
          <w:rFonts w:ascii="Arial" w:hAnsi="Arial" w:cs="Arial"/>
          <w:sz w:val="32"/>
          <w:szCs w:val="32"/>
        </w:rPr>
      </w:pPr>
      <w:r>
        <w:rPr>
          <w:rFonts w:ascii="Arial" w:hAnsi="Arial" w:cs="Arial"/>
          <w:sz w:val="32"/>
          <w:szCs w:val="32"/>
        </w:rPr>
        <w:t xml:space="preserve">Ασχολείται με την νομική μορφή επιχειρήσεων, με την σύσταση, τις μεταβολές μετοχικού κεφαλαίου, την διάθεση αποτελεσμάτων ,την λύση και την εκκαθάριση τους </w:t>
      </w:r>
    </w:p>
    <w:p w:rsidR="009E2199" w:rsidRPr="000839E8" w:rsidRDefault="009E2199" w:rsidP="009E2199">
      <w:pPr>
        <w:spacing w:line="360" w:lineRule="auto"/>
        <w:rPr>
          <w:rFonts w:ascii="Arial" w:hAnsi="Arial" w:cs="Arial"/>
          <w:sz w:val="32"/>
          <w:szCs w:val="32"/>
        </w:rPr>
      </w:pPr>
      <w:r>
        <w:rPr>
          <w:rFonts w:ascii="Arial" w:hAnsi="Arial" w:cs="Arial"/>
          <w:sz w:val="32"/>
          <w:szCs w:val="32"/>
        </w:rPr>
        <w:lastRenderedPageBreak/>
        <w:t>-</w:t>
      </w:r>
      <w:r w:rsidRPr="000839E8">
        <w:rPr>
          <w:rFonts w:ascii="Arial" w:hAnsi="Arial" w:cs="Arial"/>
          <w:b/>
          <w:sz w:val="32"/>
          <w:szCs w:val="32"/>
        </w:rPr>
        <w:t>Λογιστική ανθρώπινου δυναμικού</w:t>
      </w:r>
      <w:r>
        <w:rPr>
          <w:rFonts w:ascii="Arial" w:hAnsi="Arial" w:cs="Arial"/>
          <w:sz w:val="32"/>
          <w:szCs w:val="32"/>
        </w:rPr>
        <w:t xml:space="preserve"> (</w:t>
      </w:r>
      <w:r>
        <w:rPr>
          <w:rFonts w:ascii="Arial" w:hAnsi="Arial" w:cs="Arial"/>
          <w:sz w:val="32"/>
          <w:szCs w:val="32"/>
          <w:lang w:val="en-US"/>
        </w:rPr>
        <w:t>Human</w:t>
      </w:r>
      <w:r w:rsidRPr="000839E8">
        <w:rPr>
          <w:rFonts w:ascii="Arial" w:hAnsi="Arial" w:cs="Arial"/>
          <w:sz w:val="32"/>
          <w:szCs w:val="32"/>
        </w:rPr>
        <w:t xml:space="preserve"> </w:t>
      </w:r>
      <w:r>
        <w:rPr>
          <w:rFonts w:ascii="Arial" w:hAnsi="Arial" w:cs="Arial"/>
          <w:sz w:val="32"/>
          <w:szCs w:val="32"/>
          <w:lang w:val="en-US"/>
        </w:rPr>
        <w:t>Resource</w:t>
      </w:r>
      <w:r w:rsidRPr="000839E8">
        <w:rPr>
          <w:rFonts w:ascii="Arial" w:hAnsi="Arial" w:cs="Arial"/>
          <w:sz w:val="32"/>
          <w:szCs w:val="32"/>
        </w:rPr>
        <w:t xml:space="preserve"> </w:t>
      </w:r>
      <w:r>
        <w:rPr>
          <w:rFonts w:ascii="Arial" w:hAnsi="Arial" w:cs="Arial"/>
          <w:sz w:val="32"/>
          <w:szCs w:val="32"/>
          <w:lang w:val="en-US"/>
        </w:rPr>
        <w:t>Accounting</w:t>
      </w:r>
      <w:r w:rsidRPr="000839E8">
        <w:rPr>
          <w:rFonts w:ascii="Arial" w:hAnsi="Arial" w:cs="Arial"/>
          <w:sz w:val="32"/>
          <w:szCs w:val="32"/>
        </w:rPr>
        <w:t>)</w:t>
      </w:r>
    </w:p>
    <w:p w:rsidR="009E2199" w:rsidRDefault="009E2199" w:rsidP="009E2199">
      <w:pPr>
        <w:spacing w:line="360" w:lineRule="auto"/>
        <w:rPr>
          <w:rFonts w:ascii="Arial" w:hAnsi="Arial" w:cs="Arial"/>
          <w:sz w:val="32"/>
          <w:szCs w:val="32"/>
        </w:rPr>
      </w:pPr>
      <w:r>
        <w:rPr>
          <w:rFonts w:ascii="Arial" w:hAnsi="Arial" w:cs="Arial"/>
          <w:sz w:val="32"/>
          <w:szCs w:val="32"/>
        </w:rPr>
        <w:t>Αναλύει τις πληροφορίες που αφορούν το ανθρώπινο δυναμικό</w:t>
      </w:r>
    </w:p>
    <w:p w:rsidR="009E2199" w:rsidRDefault="009E2199" w:rsidP="009E2199">
      <w:pPr>
        <w:spacing w:line="360" w:lineRule="auto"/>
        <w:rPr>
          <w:rFonts w:ascii="Arial" w:hAnsi="Arial" w:cs="Arial"/>
          <w:b/>
          <w:sz w:val="32"/>
          <w:szCs w:val="32"/>
        </w:rPr>
      </w:pPr>
      <w:r w:rsidRPr="000839E8">
        <w:rPr>
          <w:rFonts w:ascii="Arial" w:hAnsi="Arial" w:cs="Arial"/>
          <w:b/>
          <w:sz w:val="32"/>
          <w:szCs w:val="32"/>
        </w:rPr>
        <w:t xml:space="preserve">-Λογιστική ενοποιημένων οικονομικών καταστάσεων </w:t>
      </w:r>
    </w:p>
    <w:p w:rsidR="009E2199" w:rsidRPr="00A1506A" w:rsidRDefault="009E2199" w:rsidP="009E2199">
      <w:pPr>
        <w:spacing w:line="360" w:lineRule="auto"/>
        <w:rPr>
          <w:rFonts w:ascii="Arial" w:hAnsi="Arial" w:cs="Arial"/>
          <w:sz w:val="32"/>
          <w:szCs w:val="32"/>
        </w:rPr>
      </w:pPr>
      <w:r w:rsidRPr="00A1506A">
        <w:rPr>
          <w:rFonts w:ascii="Arial" w:hAnsi="Arial" w:cs="Arial"/>
          <w:sz w:val="32"/>
          <w:szCs w:val="32"/>
        </w:rPr>
        <w:t>(</w:t>
      </w:r>
      <w:r w:rsidRPr="000839E8">
        <w:rPr>
          <w:rFonts w:ascii="Arial" w:hAnsi="Arial" w:cs="Arial"/>
          <w:sz w:val="32"/>
          <w:szCs w:val="32"/>
          <w:lang w:val="en-US"/>
        </w:rPr>
        <w:t>Accounting</w:t>
      </w:r>
      <w:r w:rsidRPr="00A1506A">
        <w:rPr>
          <w:rFonts w:ascii="Arial" w:hAnsi="Arial" w:cs="Arial"/>
          <w:sz w:val="32"/>
          <w:szCs w:val="32"/>
        </w:rPr>
        <w:t xml:space="preserve"> </w:t>
      </w:r>
      <w:r w:rsidRPr="000839E8">
        <w:rPr>
          <w:rFonts w:ascii="Arial" w:hAnsi="Arial" w:cs="Arial"/>
          <w:sz w:val="32"/>
          <w:szCs w:val="32"/>
          <w:lang w:val="en-US"/>
        </w:rPr>
        <w:t>for</w:t>
      </w:r>
      <w:r w:rsidRPr="00A1506A">
        <w:rPr>
          <w:rFonts w:ascii="Arial" w:hAnsi="Arial" w:cs="Arial"/>
          <w:sz w:val="32"/>
          <w:szCs w:val="32"/>
        </w:rPr>
        <w:t xml:space="preserve"> </w:t>
      </w:r>
      <w:r w:rsidRPr="000839E8">
        <w:rPr>
          <w:rFonts w:ascii="Arial" w:hAnsi="Arial" w:cs="Arial"/>
          <w:sz w:val="32"/>
          <w:szCs w:val="32"/>
          <w:lang w:val="en-US"/>
        </w:rPr>
        <w:t>consolidated</w:t>
      </w:r>
      <w:r w:rsidRPr="00A1506A">
        <w:rPr>
          <w:rFonts w:ascii="Arial" w:hAnsi="Arial" w:cs="Arial"/>
          <w:sz w:val="32"/>
          <w:szCs w:val="32"/>
        </w:rPr>
        <w:t xml:space="preserve"> </w:t>
      </w:r>
      <w:r w:rsidRPr="000839E8">
        <w:rPr>
          <w:rFonts w:ascii="Arial" w:hAnsi="Arial" w:cs="Arial"/>
          <w:sz w:val="32"/>
          <w:szCs w:val="32"/>
          <w:lang w:val="en-US"/>
        </w:rPr>
        <w:t>Financial</w:t>
      </w:r>
      <w:r w:rsidRPr="00A1506A">
        <w:rPr>
          <w:rFonts w:ascii="Arial" w:hAnsi="Arial" w:cs="Arial"/>
          <w:sz w:val="32"/>
          <w:szCs w:val="32"/>
        </w:rPr>
        <w:t xml:space="preserve"> </w:t>
      </w:r>
      <w:r w:rsidRPr="000839E8">
        <w:rPr>
          <w:rFonts w:ascii="Arial" w:hAnsi="Arial" w:cs="Arial"/>
          <w:sz w:val="32"/>
          <w:szCs w:val="32"/>
          <w:lang w:val="en-US"/>
        </w:rPr>
        <w:t>statements</w:t>
      </w:r>
      <w:r w:rsidRPr="00A1506A">
        <w:rPr>
          <w:rFonts w:ascii="Arial" w:hAnsi="Arial" w:cs="Arial"/>
          <w:sz w:val="32"/>
          <w:szCs w:val="32"/>
        </w:rPr>
        <w:t>)</w:t>
      </w:r>
    </w:p>
    <w:p w:rsidR="009E2199" w:rsidRDefault="009E2199" w:rsidP="009E2199">
      <w:pPr>
        <w:spacing w:line="360" w:lineRule="auto"/>
        <w:rPr>
          <w:rFonts w:ascii="Arial" w:hAnsi="Arial" w:cs="Arial"/>
          <w:sz w:val="32"/>
          <w:szCs w:val="32"/>
        </w:rPr>
      </w:pPr>
      <w:r w:rsidRPr="000839E8">
        <w:rPr>
          <w:rFonts w:ascii="Arial" w:hAnsi="Arial" w:cs="Arial"/>
          <w:sz w:val="32"/>
          <w:szCs w:val="32"/>
        </w:rPr>
        <w:t>Συγκρίνει και αναλύει πληροφορίες από διαφορετικά λογιστικά και νομικά πρότυπα</w:t>
      </w:r>
    </w:p>
    <w:p w:rsidR="009E2199" w:rsidRDefault="009E2199" w:rsidP="009E2199">
      <w:pPr>
        <w:spacing w:line="360" w:lineRule="auto"/>
        <w:rPr>
          <w:rFonts w:ascii="Arial" w:hAnsi="Arial" w:cs="Arial"/>
          <w:sz w:val="32"/>
          <w:szCs w:val="32"/>
        </w:rPr>
      </w:pPr>
    </w:p>
    <w:p w:rsidR="009E2199" w:rsidRPr="006009F7" w:rsidRDefault="009E2199" w:rsidP="009E2199">
      <w:pPr>
        <w:spacing w:line="360" w:lineRule="auto"/>
        <w:rPr>
          <w:rFonts w:ascii="Arial" w:hAnsi="Arial" w:cs="Arial"/>
          <w:sz w:val="32"/>
          <w:szCs w:val="32"/>
        </w:rPr>
      </w:pPr>
      <w:r w:rsidRPr="006009F7">
        <w:rPr>
          <w:rFonts w:ascii="Arial" w:hAnsi="Arial" w:cs="Arial"/>
          <w:b/>
          <w:sz w:val="32"/>
          <w:szCs w:val="32"/>
        </w:rPr>
        <w:t>-</w:t>
      </w:r>
      <w:r w:rsidRPr="000839E8">
        <w:rPr>
          <w:rFonts w:ascii="Arial" w:hAnsi="Arial" w:cs="Arial"/>
          <w:b/>
          <w:sz w:val="32"/>
          <w:szCs w:val="32"/>
        </w:rPr>
        <w:t>Μηχανογραφημένη Λογιστική</w:t>
      </w:r>
      <w:r w:rsidRPr="000839E8">
        <w:rPr>
          <w:rFonts w:ascii="Arial" w:hAnsi="Arial" w:cs="Arial"/>
          <w:sz w:val="32"/>
          <w:szCs w:val="32"/>
        </w:rPr>
        <w:t xml:space="preserve"> </w:t>
      </w:r>
      <w:r w:rsidRPr="006009F7">
        <w:rPr>
          <w:rFonts w:ascii="Arial" w:hAnsi="Arial" w:cs="Arial"/>
          <w:sz w:val="32"/>
          <w:szCs w:val="32"/>
        </w:rPr>
        <w:t xml:space="preserve">( </w:t>
      </w:r>
      <w:r w:rsidRPr="000839E8">
        <w:rPr>
          <w:rFonts w:ascii="Arial" w:hAnsi="Arial" w:cs="Arial"/>
          <w:sz w:val="32"/>
          <w:szCs w:val="32"/>
          <w:lang w:val="en-US"/>
        </w:rPr>
        <w:t>Computerized</w:t>
      </w:r>
      <w:r w:rsidRPr="006009F7">
        <w:rPr>
          <w:rFonts w:ascii="Arial" w:hAnsi="Arial" w:cs="Arial"/>
          <w:sz w:val="32"/>
          <w:szCs w:val="32"/>
        </w:rPr>
        <w:t xml:space="preserve"> </w:t>
      </w:r>
      <w:r w:rsidRPr="000839E8">
        <w:rPr>
          <w:rFonts w:ascii="Arial" w:hAnsi="Arial" w:cs="Arial"/>
          <w:sz w:val="32"/>
          <w:szCs w:val="32"/>
          <w:lang w:val="en-US"/>
        </w:rPr>
        <w:t>accounting</w:t>
      </w:r>
      <w:r w:rsidRPr="006009F7">
        <w:rPr>
          <w:rFonts w:ascii="Arial" w:hAnsi="Arial" w:cs="Arial"/>
          <w:sz w:val="32"/>
          <w:szCs w:val="32"/>
        </w:rPr>
        <w:t>)</w:t>
      </w:r>
    </w:p>
    <w:p w:rsidR="009E2199" w:rsidRPr="006009F7"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r>
        <w:rPr>
          <w:rFonts w:ascii="Arial" w:hAnsi="Arial" w:cs="Arial"/>
          <w:sz w:val="32"/>
          <w:szCs w:val="32"/>
        </w:rPr>
        <w:t>Βιομηχανική Λογιστική, Τραπεζική Λογιστική, Περιβαλλοντική Λογιστική, Εγκληματολογική Λογιστική</w:t>
      </w:r>
    </w:p>
    <w:p w:rsidR="009E2199" w:rsidRDefault="009E2199" w:rsidP="009E2199">
      <w:pPr>
        <w:spacing w:line="360" w:lineRule="auto"/>
        <w:rPr>
          <w:rFonts w:ascii="Arial" w:hAnsi="Arial" w:cs="Arial"/>
          <w:b/>
          <w:sz w:val="32"/>
          <w:szCs w:val="32"/>
        </w:rPr>
      </w:pPr>
    </w:p>
    <w:p w:rsidR="009E2199" w:rsidRDefault="009E2199" w:rsidP="009E2199">
      <w:pPr>
        <w:spacing w:line="360" w:lineRule="auto"/>
        <w:rPr>
          <w:rFonts w:ascii="Arial" w:hAnsi="Arial" w:cs="Arial"/>
          <w:b/>
          <w:sz w:val="32"/>
          <w:szCs w:val="32"/>
        </w:rPr>
      </w:pPr>
    </w:p>
    <w:p w:rsidR="009E2199" w:rsidRDefault="009E2199" w:rsidP="009E2199">
      <w:pPr>
        <w:spacing w:line="360" w:lineRule="auto"/>
        <w:rPr>
          <w:rFonts w:ascii="Arial" w:hAnsi="Arial" w:cs="Arial"/>
          <w:b/>
          <w:sz w:val="32"/>
          <w:szCs w:val="32"/>
        </w:rPr>
      </w:pPr>
    </w:p>
    <w:p w:rsidR="009E2199" w:rsidRDefault="009E2199" w:rsidP="009E2199">
      <w:pPr>
        <w:spacing w:line="360" w:lineRule="auto"/>
        <w:rPr>
          <w:rFonts w:ascii="Arial" w:hAnsi="Arial" w:cs="Arial"/>
          <w:b/>
          <w:sz w:val="32"/>
          <w:szCs w:val="32"/>
        </w:rPr>
      </w:pPr>
    </w:p>
    <w:p w:rsidR="009E2199" w:rsidRDefault="009E2199" w:rsidP="009E2199">
      <w:pPr>
        <w:spacing w:line="360" w:lineRule="auto"/>
        <w:rPr>
          <w:rFonts w:ascii="Arial" w:hAnsi="Arial" w:cs="Arial"/>
          <w:b/>
          <w:sz w:val="32"/>
          <w:szCs w:val="32"/>
        </w:rPr>
      </w:pPr>
    </w:p>
    <w:p w:rsidR="009E2199" w:rsidRDefault="009E2199" w:rsidP="009E2199">
      <w:pPr>
        <w:spacing w:line="360" w:lineRule="auto"/>
        <w:rPr>
          <w:rFonts w:ascii="Arial" w:hAnsi="Arial" w:cs="Arial"/>
          <w:b/>
          <w:sz w:val="32"/>
          <w:szCs w:val="32"/>
        </w:rPr>
      </w:pPr>
    </w:p>
    <w:p w:rsidR="009E2199" w:rsidRDefault="009E2199" w:rsidP="009E2199">
      <w:pPr>
        <w:spacing w:line="360" w:lineRule="auto"/>
        <w:rPr>
          <w:rFonts w:ascii="Arial" w:hAnsi="Arial" w:cs="Arial"/>
          <w:b/>
          <w:sz w:val="32"/>
          <w:szCs w:val="32"/>
        </w:rPr>
      </w:pPr>
    </w:p>
    <w:p w:rsidR="009E2199" w:rsidRPr="00725836" w:rsidRDefault="009E2199" w:rsidP="009E2199">
      <w:pPr>
        <w:spacing w:line="360" w:lineRule="auto"/>
        <w:rPr>
          <w:rFonts w:ascii="Arial" w:hAnsi="Arial" w:cs="Arial"/>
          <w:b/>
          <w:sz w:val="32"/>
          <w:szCs w:val="32"/>
        </w:rPr>
      </w:pPr>
      <w:r w:rsidRPr="00725836">
        <w:rPr>
          <w:rFonts w:ascii="Arial" w:hAnsi="Arial" w:cs="Arial"/>
          <w:b/>
          <w:sz w:val="32"/>
          <w:szCs w:val="32"/>
        </w:rPr>
        <w:lastRenderedPageBreak/>
        <w:t>ΣΚΟΠΌΣ ΛΟΓΙΣΤΙΚΗΣ</w:t>
      </w:r>
    </w:p>
    <w:p w:rsidR="009E2199" w:rsidRDefault="009E2199" w:rsidP="009E2199">
      <w:pPr>
        <w:spacing w:line="360" w:lineRule="auto"/>
        <w:rPr>
          <w:rFonts w:ascii="Arial" w:hAnsi="Arial" w:cs="Arial"/>
          <w:sz w:val="32"/>
          <w:szCs w:val="32"/>
        </w:rPr>
      </w:pPr>
      <w:r>
        <w:rPr>
          <w:rFonts w:ascii="Arial" w:hAnsi="Arial" w:cs="Arial"/>
          <w:noProof/>
          <w:sz w:val="32"/>
          <w:szCs w:val="32"/>
          <w:lang w:eastAsia="el-GR"/>
        </w:rPr>
        <w:pict>
          <v:shapetype id="_x0000_t202" coordsize="21600,21600" o:spt="202" path="m,l,21600r21600,l21600,xe">
            <v:stroke joinstyle="miter"/>
            <v:path gradientshapeok="t" o:connecttype="rect"/>
          </v:shapetype>
          <v:shape id="_x0000_s1028" type="#_x0000_t202" style="position:absolute;margin-left:326.25pt;margin-top:34.75pt;width:119.25pt;height:81pt;z-index:251662336">
            <v:textbox>
              <w:txbxContent>
                <w:p w:rsidR="009E2199" w:rsidRPr="0031533E" w:rsidRDefault="009E2199" w:rsidP="009E2199">
                  <w:pPr>
                    <w:rPr>
                      <w:rFonts w:ascii="Arial" w:hAnsi="Arial" w:cs="Arial"/>
                      <w:sz w:val="24"/>
                      <w:szCs w:val="24"/>
                    </w:rPr>
                  </w:pPr>
                  <w:r w:rsidRPr="0031533E">
                    <w:rPr>
                      <w:rFonts w:ascii="Arial" w:hAnsi="Arial" w:cs="Arial"/>
                      <w:sz w:val="24"/>
                      <w:szCs w:val="24"/>
                    </w:rPr>
                    <w:t>ΠΑΡΟΥΣΙΑΣΗ</w:t>
                  </w:r>
                </w:p>
                <w:p w:rsidR="009E2199" w:rsidRPr="0031533E" w:rsidRDefault="009E2199" w:rsidP="009E2199">
                  <w:pPr>
                    <w:rPr>
                      <w:rFonts w:ascii="Arial" w:hAnsi="Arial" w:cs="Arial"/>
                      <w:sz w:val="24"/>
                      <w:szCs w:val="24"/>
                    </w:rPr>
                  </w:pPr>
                  <w:r w:rsidRPr="0031533E">
                    <w:rPr>
                      <w:rFonts w:ascii="Arial" w:hAnsi="Arial" w:cs="Arial"/>
                      <w:sz w:val="24"/>
                      <w:szCs w:val="24"/>
                    </w:rPr>
                    <w:t>ΠΑΡΟΧΗ</w:t>
                  </w:r>
                </w:p>
                <w:p w:rsidR="009E2199" w:rsidRPr="0031533E" w:rsidRDefault="009E2199" w:rsidP="009E2199">
                  <w:pPr>
                    <w:rPr>
                      <w:rFonts w:ascii="Arial" w:hAnsi="Arial" w:cs="Arial"/>
                      <w:sz w:val="24"/>
                      <w:szCs w:val="24"/>
                    </w:rPr>
                  </w:pPr>
                  <w:r w:rsidRPr="0031533E">
                    <w:rPr>
                      <w:rFonts w:ascii="Arial" w:hAnsi="Arial" w:cs="Arial"/>
                      <w:sz w:val="24"/>
                      <w:szCs w:val="24"/>
                    </w:rPr>
                    <w:t>ΠΛΗΡΟΦΟΡΙΩΝ</w:t>
                  </w:r>
                </w:p>
              </w:txbxContent>
            </v:textbox>
          </v:shape>
        </w:pict>
      </w:r>
      <w:r>
        <w:rPr>
          <w:rFonts w:ascii="Arial" w:hAnsi="Arial" w:cs="Arial"/>
          <w:noProof/>
          <w:sz w:val="32"/>
          <w:szCs w:val="32"/>
          <w:lang w:eastAsia="el-GR"/>
        </w:rPr>
        <w:pict>
          <v:shape id="_x0000_s1027" type="#_x0000_t202" style="position:absolute;margin-left:138.4pt;margin-top:26.9pt;width:165.35pt;height:103.5pt;z-index:251661312">
            <v:textbox>
              <w:txbxContent>
                <w:p w:rsidR="009E2199" w:rsidRPr="0031533E" w:rsidRDefault="009E2199" w:rsidP="009E2199">
                  <w:pPr>
                    <w:rPr>
                      <w:rFonts w:ascii="Arial" w:hAnsi="Arial" w:cs="Arial"/>
                      <w:sz w:val="24"/>
                      <w:szCs w:val="24"/>
                    </w:rPr>
                  </w:pPr>
                  <w:r w:rsidRPr="0031533E">
                    <w:rPr>
                      <w:rFonts w:ascii="Arial" w:hAnsi="Arial" w:cs="Arial"/>
                      <w:sz w:val="24"/>
                      <w:szCs w:val="24"/>
                    </w:rPr>
                    <w:t>ΣΥΓΚΕΝΤΡΩΣΗ</w:t>
                  </w:r>
                </w:p>
                <w:p w:rsidR="009E2199" w:rsidRPr="0031533E" w:rsidRDefault="009E2199" w:rsidP="009E2199">
                  <w:pPr>
                    <w:rPr>
                      <w:rFonts w:ascii="Arial" w:hAnsi="Arial" w:cs="Arial"/>
                      <w:sz w:val="24"/>
                      <w:szCs w:val="24"/>
                    </w:rPr>
                  </w:pPr>
                  <w:r w:rsidRPr="0031533E">
                    <w:rPr>
                      <w:rFonts w:ascii="Arial" w:hAnsi="Arial" w:cs="Arial"/>
                      <w:sz w:val="24"/>
                      <w:szCs w:val="24"/>
                    </w:rPr>
                    <w:t>ΚΑΤΑΤΑΞΗ</w:t>
                  </w:r>
                </w:p>
                <w:p w:rsidR="009E2199" w:rsidRPr="0031533E" w:rsidRDefault="009E2199" w:rsidP="009E2199">
                  <w:pPr>
                    <w:rPr>
                      <w:rFonts w:ascii="Arial" w:hAnsi="Arial" w:cs="Arial"/>
                      <w:sz w:val="24"/>
                      <w:szCs w:val="24"/>
                    </w:rPr>
                  </w:pPr>
                  <w:r w:rsidRPr="0031533E">
                    <w:rPr>
                      <w:rFonts w:ascii="Arial" w:hAnsi="Arial" w:cs="Arial"/>
                      <w:sz w:val="24"/>
                      <w:szCs w:val="24"/>
                    </w:rPr>
                    <w:t>ΕΠΕΞΕΡΓΑΣΙΑ</w:t>
                  </w:r>
                </w:p>
                <w:p w:rsidR="009E2199" w:rsidRPr="0031533E" w:rsidRDefault="009E2199" w:rsidP="009E2199">
                  <w:pPr>
                    <w:rPr>
                      <w:rFonts w:ascii="Arial" w:hAnsi="Arial" w:cs="Arial"/>
                      <w:sz w:val="24"/>
                      <w:szCs w:val="24"/>
                    </w:rPr>
                  </w:pPr>
                  <w:r w:rsidRPr="0031533E">
                    <w:rPr>
                      <w:rFonts w:ascii="Arial" w:hAnsi="Arial" w:cs="Arial"/>
                      <w:sz w:val="24"/>
                      <w:szCs w:val="24"/>
                    </w:rPr>
                    <w:t>ΑΝΑΛΥΣΗ</w:t>
                  </w:r>
                </w:p>
              </w:txbxContent>
            </v:textbox>
          </v:shape>
        </w:pict>
      </w:r>
      <w:r>
        <w:rPr>
          <w:rFonts w:ascii="Arial" w:hAnsi="Arial" w:cs="Arial"/>
          <w:noProof/>
          <w:sz w:val="32"/>
          <w:szCs w:val="32"/>
          <w:lang w:eastAsia="el-GR"/>
        </w:rPr>
        <w:pict>
          <v:shape id="_x0000_s1026" type="#_x0000_t202" style="position:absolute;margin-left:-4.5pt;margin-top:26.9pt;width:117pt;height:74.25pt;z-index:251660288">
            <v:textbox>
              <w:txbxContent>
                <w:p w:rsidR="009E2199" w:rsidRPr="0031533E" w:rsidRDefault="009E2199" w:rsidP="009E2199">
                  <w:pPr>
                    <w:rPr>
                      <w:rFonts w:ascii="Arial" w:hAnsi="Arial" w:cs="Arial"/>
                      <w:sz w:val="24"/>
                      <w:szCs w:val="24"/>
                    </w:rPr>
                  </w:pPr>
                  <w:r w:rsidRPr="0031533E">
                    <w:rPr>
                      <w:rFonts w:ascii="Arial" w:hAnsi="Arial" w:cs="Arial"/>
                      <w:sz w:val="24"/>
                      <w:szCs w:val="24"/>
                    </w:rPr>
                    <w:t>ΓΕΓΟΝΟΤΑ</w:t>
                  </w:r>
                </w:p>
                <w:p w:rsidR="009E2199" w:rsidRPr="0031533E" w:rsidRDefault="009E2199" w:rsidP="009E2199">
                  <w:pPr>
                    <w:rPr>
                      <w:rFonts w:ascii="Arial" w:hAnsi="Arial" w:cs="Arial"/>
                      <w:sz w:val="24"/>
                      <w:szCs w:val="24"/>
                    </w:rPr>
                  </w:pPr>
                  <w:r w:rsidRPr="0031533E">
                    <w:rPr>
                      <w:rFonts w:ascii="Arial" w:hAnsi="Arial" w:cs="Arial"/>
                      <w:sz w:val="24"/>
                      <w:szCs w:val="24"/>
                    </w:rPr>
                    <w:t>ΣΥΝΑΛΛΑΓΕΣ</w:t>
                  </w:r>
                </w:p>
              </w:txbxContent>
            </v:textbox>
          </v:shape>
        </w:pict>
      </w:r>
    </w:p>
    <w:p w:rsidR="009E2199" w:rsidRDefault="009E2199" w:rsidP="009E2199">
      <w:pPr>
        <w:spacing w:line="360" w:lineRule="auto"/>
        <w:rPr>
          <w:rFonts w:ascii="Arial" w:hAnsi="Arial" w:cs="Arial"/>
          <w:sz w:val="32"/>
          <w:szCs w:val="32"/>
        </w:rPr>
      </w:pPr>
      <w:r>
        <w:rPr>
          <w:rFonts w:ascii="Arial" w:hAnsi="Arial" w:cs="Arial"/>
          <w:noProof/>
          <w:sz w:val="32"/>
          <w:szCs w:val="32"/>
          <w:lang w:eastAsia="el-GR"/>
        </w:rPr>
        <w:pict>
          <v:shapetype id="_x0000_t32" coordsize="21600,21600" o:spt="32" o:oned="t" path="m,l21600,21600e" filled="f">
            <v:path arrowok="t" fillok="f" o:connecttype="none"/>
            <o:lock v:ext="edit" shapetype="t"/>
          </v:shapetype>
          <v:shape id="_x0000_s1030" type="#_x0000_t32" style="position:absolute;margin-left:303.75pt;margin-top:29.6pt;width:22.5pt;height:0;z-index:251664384" o:connectortype="straight">
            <v:stroke endarrow="block"/>
          </v:shape>
        </w:pict>
      </w:r>
      <w:r>
        <w:rPr>
          <w:rFonts w:ascii="Arial" w:hAnsi="Arial" w:cs="Arial"/>
          <w:noProof/>
          <w:sz w:val="32"/>
          <w:szCs w:val="32"/>
          <w:lang w:eastAsia="el-GR"/>
        </w:rPr>
        <w:pict>
          <v:shape id="_x0000_s1029" type="#_x0000_t32" style="position:absolute;margin-left:112.5pt;margin-top:28.45pt;width:25.9pt;height:1.15pt;z-index:251663360" o:connectortype="straight">
            <v:stroke endarrow="block"/>
          </v:shape>
        </w:pict>
      </w:r>
      <w:r>
        <w:rPr>
          <w:rFonts w:ascii="Arial" w:hAnsi="Arial" w:cs="Arial"/>
          <w:sz w:val="32"/>
          <w:szCs w:val="32"/>
        </w:rPr>
        <w:t xml:space="preserve">ΓΕΓΟΝΟΤΑ           </w:t>
      </w:r>
    </w:p>
    <w:p w:rsidR="009E2199"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Default="009E2199" w:rsidP="009E2199">
      <w:pPr>
        <w:tabs>
          <w:tab w:val="left" w:pos="7133"/>
          <w:tab w:val="left" w:pos="7380"/>
        </w:tabs>
        <w:spacing w:line="360" w:lineRule="auto"/>
        <w:rPr>
          <w:rFonts w:ascii="Arial" w:hAnsi="Arial" w:cs="Arial"/>
          <w:sz w:val="32"/>
          <w:szCs w:val="32"/>
        </w:rPr>
      </w:pPr>
      <w:r>
        <w:rPr>
          <w:rFonts w:ascii="Arial" w:hAnsi="Arial" w:cs="Arial"/>
          <w:noProof/>
          <w:sz w:val="32"/>
          <w:szCs w:val="32"/>
          <w:lang w:eastAsia="el-GR"/>
        </w:rPr>
        <w:pict>
          <v:shape id="_x0000_s1032" type="#_x0000_t32" style="position:absolute;margin-left:204.75pt;margin-top:24.45pt;width:136.15pt;height:32.6pt;z-index:251666432" o:connectortype="straight">
            <v:stroke endarrow="block"/>
          </v:shape>
        </w:pict>
      </w:r>
      <w:r>
        <w:rPr>
          <w:rFonts w:ascii="Arial" w:hAnsi="Arial" w:cs="Arial"/>
          <w:noProof/>
          <w:sz w:val="32"/>
          <w:szCs w:val="32"/>
          <w:lang w:eastAsia="el-GR"/>
        </w:rPr>
        <w:pict>
          <v:shape id="_x0000_s1031" type="#_x0000_t32" style="position:absolute;margin-left:204.75pt;margin-top:4.2pt;width:142.9pt;height:20.25pt;flip:y;z-index:251665408" o:connectortype="straight">
            <v:stroke endarrow="block"/>
          </v:shape>
        </w:pict>
      </w:r>
      <w:r>
        <w:rPr>
          <w:rFonts w:ascii="Arial" w:hAnsi="Arial" w:cs="Arial"/>
          <w:sz w:val="32"/>
          <w:szCs w:val="32"/>
        </w:rPr>
        <w:t>Συλλέγει Χρηματοοικονομικές                            Διοίκηση</w:t>
      </w:r>
      <w:r>
        <w:rPr>
          <w:rFonts w:ascii="Arial" w:hAnsi="Arial" w:cs="Arial"/>
          <w:sz w:val="32"/>
          <w:szCs w:val="32"/>
        </w:rPr>
        <w:tab/>
        <w:t xml:space="preserve">     </w:t>
      </w:r>
    </w:p>
    <w:p w:rsidR="009E2199" w:rsidRDefault="009E2199" w:rsidP="009E2199">
      <w:pPr>
        <w:spacing w:line="360" w:lineRule="auto"/>
        <w:rPr>
          <w:rFonts w:ascii="Arial" w:hAnsi="Arial" w:cs="Arial"/>
          <w:sz w:val="32"/>
          <w:szCs w:val="32"/>
        </w:rPr>
      </w:pPr>
      <w:r>
        <w:rPr>
          <w:rFonts w:ascii="Arial" w:hAnsi="Arial" w:cs="Arial"/>
          <w:sz w:val="32"/>
          <w:szCs w:val="32"/>
        </w:rPr>
        <w:t>Πληροφορίες                                  Επενδυτές και Πιστωτές</w:t>
      </w:r>
    </w:p>
    <w:p w:rsidR="009E2199" w:rsidRDefault="009E2199" w:rsidP="009E2199">
      <w:pPr>
        <w:spacing w:line="360" w:lineRule="auto"/>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Pr="00A86B29" w:rsidRDefault="009E2199" w:rsidP="009E2199">
      <w:pPr>
        <w:spacing w:line="360" w:lineRule="auto"/>
        <w:rPr>
          <w:rFonts w:ascii="Arial" w:hAnsi="Arial" w:cs="Arial"/>
          <w:sz w:val="32"/>
          <w:szCs w:val="32"/>
        </w:rPr>
      </w:pPr>
    </w:p>
    <w:p w:rsidR="009E2199" w:rsidRPr="00824328" w:rsidRDefault="009E2199" w:rsidP="009E2199">
      <w:pPr>
        <w:rPr>
          <w:rFonts w:ascii="Arial" w:hAnsi="Arial" w:cs="Arial"/>
          <w:b/>
          <w:sz w:val="32"/>
          <w:szCs w:val="32"/>
          <w:u w:val="single"/>
        </w:rPr>
      </w:pPr>
      <w:r w:rsidRPr="00824328">
        <w:rPr>
          <w:rFonts w:ascii="Arial" w:hAnsi="Arial" w:cs="Arial"/>
          <w:b/>
          <w:sz w:val="32"/>
          <w:szCs w:val="32"/>
          <w:u w:val="single"/>
        </w:rPr>
        <w:t>ΛΟΓΙΣΤΙΚΗ ΠΛΗΡΟΦΟΡΙΑ</w:t>
      </w:r>
    </w:p>
    <w:p w:rsidR="009E2199" w:rsidRDefault="009E2199" w:rsidP="009E2199">
      <w:pPr>
        <w:spacing w:line="360" w:lineRule="auto"/>
        <w:rPr>
          <w:rFonts w:ascii="Arial" w:hAnsi="Arial" w:cs="Arial"/>
          <w:sz w:val="32"/>
          <w:szCs w:val="32"/>
        </w:rPr>
      </w:pPr>
      <w:r>
        <w:rPr>
          <w:rFonts w:ascii="Arial" w:hAnsi="Arial" w:cs="Arial"/>
          <w:sz w:val="32"/>
          <w:szCs w:val="32"/>
        </w:rPr>
        <w:t xml:space="preserve">Η </w:t>
      </w:r>
      <w:r w:rsidRPr="00824328">
        <w:rPr>
          <w:rFonts w:ascii="Arial" w:hAnsi="Arial" w:cs="Arial"/>
          <w:sz w:val="32"/>
          <w:szCs w:val="32"/>
        </w:rPr>
        <w:t xml:space="preserve"> λογιστική αποτελεί καίριο κομμάτι τόσο για τη διοίκηση της οικονομικής μονάδας όσο και για τα  πρόσωπα που βρίσκονται εκτός της επιχείρησης αλλά εκδηλώνουν ενδιαφέρον για αυτή είτε μέσω της διάθεσης για συνεργασία ή την</w:t>
      </w:r>
      <w:r>
        <w:rPr>
          <w:rFonts w:ascii="Arial" w:hAnsi="Arial" w:cs="Arial"/>
          <w:sz w:val="32"/>
          <w:szCs w:val="32"/>
        </w:rPr>
        <w:t xml:space="preserve"> </w:t>
      </w:r>
      <w:r w:rsidRPr="00824328">
        <w:rPr>
          <w:rFonts w:ascii="Arial" w:hAnsi="Arial" w:cs="Arial"/>
          <w:sz w:val="32"/>
          <w:szCs w:val="32"/>
        </w:rPr>
        <w:t xml:space="preserve">επένδυση κεφαλαίων σε αυτή είτε μέσω της παροχής δανεισμού. Οι λογιστικές πληροφορίες που δημοσιοποιούνται με την μορφή </w:t>
      </w:r>
      <w:r w:rsidRPr="00DF7293">
        <w:rPr>
          <w:rFonts w:ascii="Arial" w:hAnsi="Arial" w:cs="Arial"/>
          <w:b/>
          <w:sz w:val="32"/>
          <w:szCs w:val="32"/>
        </w:rPr>
        <w:t>λογιστικών καταστάσεων</w:t>
      </w:r>
      <w:r w:rsidRPr="00824328">
        <w:rPr>
          <w:rFonts w:ascii="Arial" w:hAnsi="Arial" w:cs="Arial"/>
          <w:sz w:val="32"/>
          <w:szCs w:val="32"/>
        </w:rPr>
        <w:t xml:space="preserve"> δίνουν την δυνατότητα στους μεν διοικούντες να οργανώσουν καλύτερα την λειτουργία της μονάδας, να ελέγξουν την διαχείριση της αλλά και να </w:t>
      </w:r>
      <w:r w:rsidRPr="00824328">
        <w:rPr>
          <w:rFonts w:ascii="Arial" w:hAnsi="Arial" w:cs="Arial"/>
          <w:sz w:val="32"/>
          <w:szCs w:val="32"/>
        </w:rPr>
        <w:lastRenderedPageBreak/>
        <w:t>προγραμματίσουν τις μελλοντικές δράσεις, στους δε τρίτους παρέχουν την ευκαιρία να ελέγξουν τα οικονομικά στοιχεία με βάση τα οποία θα κινηθούν μελλοντικά.</w:t>
      </w:r>
    </w:p>
    <w:p w:rsidR="009E2199" w:rsidRPr="000C4897" w:rsidRDefault="009E2199" w:rsidP="009E2199">
      <w:pPr>
        <w:spacing w:line="360" w:lineRule="auto"/>
        <w:rPr>
          <w:rFonts w:ascii="Arial" w:hAnsi="Arial" w:cs="Arial"/>
          <w:sz w:val="32"/>
          <w:szCs w:val="32"/>
        </w:rPr>
      </w:pPr>
      <w:r>
        <w:rPr>
          <w:rFonts w:ascii="Arial" w:hAnsi="Arial" w:cs="Arial"/>
          <w:sz w:val="32"/>
          <w:szCs w:val="32"/>
        </w:rPr>
        <w:t xml:space="preserve">Αυτές οι πληροφορίες θα πρέπει να έχουν τις εξής προϋποθέσεις </w:t>
      </w:r>
      <w:r w:rsidRPr="00DF7293">
        <w:rPr>
          <w:rFonts w:ascii="Arial" w:hAnsi="Arial" w:cs="Arial"/>
          <w:sz w:val="32"/>
          <w:szCs w:val="32"/>
        </w:rPr>
        <w:t>:</w:t>
      </w:r>
    </w:p>
    <w:p w:rsidR="009E2199" w:rsidRDefault="009E2199" w:rsidP="009E2199">
      <w:pPr>
        <w:spacing w:line="360" w:lineRule="auto"/>
        <w:rPr>
          <w:rFonts w:ascii="Arial" w:hAnsi="Arial" w:cs="Arial"/>
          <w:sz w:val="32"/>
          <w:szCs w:val="32"/>
        </w:rPr>
      </w:pPr>
      <w:r w:rsidRPr="00DF7293">
        <w:rPr>
          <w:rFonts w:ascii="Arial" w:hAnsi="Arial" w:cs="Arial"/>
          <w:sz w:val="32"/>
          <w:szCs w:val="32"/>
        </w:rPr>
        <w:t>-</w:t>
      </w:r>
      <w:r>
        <w:rPr>
          <w:rFonts w:ascii="Arial" w:hAnsi="Arial" w:cs="Arial"/>
          <w:sz w:val="32"/>
          <w:szCs w:val="32"/>
        </w:rPr>
        <w:t>Να έχουν εκφραστεί σε οικονομικές σε χρηματικές μονάδες (ευρώ)</w:t>
      </w:r>
    </w:p>
    <w:p w:rsidR="009E2199" w:rsidRDefault="009E2199" w:rsidP="009E2199">
      <w:pPr>
        <w:spacing w:line="360" w:lineRule="auto"/>
        <w:rPr>
          <w:rFonts w:ascii="Arial" w:hAnsi="Arial" w:cs="Arial"/>
          <w:sz w:val="32"/>
          <w:szCs w:val="32"/>
        </w:rPr>
      </w:pPr>
      <w:r>
        <w:rPr>
          <w:rFonts w:ascii="Arial" w:hAnsi="Arial" w:cs="Arial"/>
          <w:sz w:val="32"/>
          <w:szCs w:val="32"/>
        </w:rPr>
        <w:t>-Να είναι αποτέλεσμα της εφαρμογής και των λογιστικών αρχών και κανόνων</w:t>
      </w:r>
    </w:p>
    <w:p w:rsidR="009E2199" w:rsidRDefault="009E2199" w:rsidP="009E2199">
      <w:pPr>
        <w:spacing w:line="360" w:lineRule="auto"/>
        <w:rPr>
          <w:rFonts w:ascii="Arial" w:hAnsi="Arial" w:cs="Arial"/>
          <w:sz w:val="32"/>
          <w:szCs w:val="32"/>
        </w:rPr>
      </w:pPr>
      <w:r>
        <w:rPr>
          <w:rFonts w:ascii="Arial" w:hAnsi="Arial" w:cs="Arial"/>
          <w:sz w:val="32"/>
          <w:szCs w:val="32"/>
        </w:rPr>
        <w:t>- Να βοηθούν στην λήψη οικονομικών αποφάσεων</w:t>
      </w:r>
    </w:p>
    <w:p w:rsidR="009E2199" w:rsidRDefault="009E2199" w:rsidP="009E2199">
      <w:pPr>
        <w:spacing w:line="360" w:lineRule="auto"/>
        <w:rPr>
          <w:rFonts w:ascii="Arial" w:hAnsi="Arial" w:cs="Arial"/>
          <w:sz w:val="32"/>
          <w:szCs w:val="32"/>
        </w:rPr>
      </w:pPr>
      <w:r>
        <w:rPr>
          <w:rFonts w:ascii="Arial" w:hAnsi="Arial" w:cs="Arial"/>
          <w:sz w:val="32"/>
          <w:szCs w:val="32"/>
        </w:rPr>
        <w:t xml:space="preserve">- Να απεικονίζονται με την μορφή λογιστικών καταστάσεων </w:t>
      </w:r>
    </w:p>
    <w:p w:rsidR="009E2199" w:rsidRPr="0050499F" w:rsidRDefault="009E2199" w:rsidP="009E2199">
      <w:pPr>
        <w:pStyle w:val="a3"/>
        <w:spacing w:line="360" w:lineRule="auto"/>
        <w:rPr>
          <w:rFonts w:ascii="Arial" w:hAnsi="Arial" w:cs="Arial"/>
          <w:b/>
          <w:sz w:val="32"/>
          <w:szCs w:val="32"/>
          <w:u w:val="single"/>
        </w:rPr>
      </w:pPr>
      <w:r w:rsidRPr="0050499F">
        <w:rPr>
          <w:rFonts w:ascii="Arial" w:hAnsi="Arial" w:cs="Arial"/>
          <w:b/>
          <w:sz w:val="32"/>
          <w:szCs w:val="32"/>
          <w:u w:val="single"/>
        </w:rPr>
        <w:t>ΚΎΚΛΟΣ ΟΙΚΟΝΟΜΙΚΩΝ ΟΝΤΟΤΗΤΩΝ</w:t>
      </w:r>
    </w:p>
    <w:p w:rsidR="009E2199" w:rsidRPr="000839E8" w:rsidRDefault="009E2199" w:rsidP="009E2199">
      <w:pPr>
        <w:spacing w:line="360" w:lineRule="auto"/>
        <w:rPr>
          <w:rFonts w:ascii="Arial" w:hAnsi="Arial" w:cs="Arial"/>
          <w:b/>
          <w:sz w:val="32"/>
          <w:szCs w:val="32"/>
        </w:rPr>
      </w:pPr>
      <w:r>
        <w:rPr>
          <w:rFonts w:ascii="Arial" w:hAnsi="Arial" w:cs="Arial"/>
          <w:b/>
          <w:noProof/>
          <w:sz w:val="32"/>
          <w:szCs w:val="32"/>
          <w:lang w:eastAsia="el-GR"/>
        </w:rPr>
        <w:pict>
          <v:shape id="_x0000_s1040" type="#_x0000_t202" style="position:absolute;margin-left:218.25pt;margin-top:3.6pt;width:121.5pt;height:25.9pt;z-index:251674624">
            <v:textbox>
              <w:txbxContent>
                <w:p w:rsidR="009E2199" w:rsidRPr="0050499F" w:rsidRDefault="009E2199" w:rsidP="009E2199">
                  <w:pPr>
                    <w:rPr>
                      <w:rFonts w:ascii="Arial" w:hAnsi="Arial" w:cs="Arial"/>
                      <w:sz w:val="24"/>
                      <w:szCs w:val="24"/>
                    </w:rPr>
                  </w:pPr>
                  <w:r w:rsidRPr="0050499F">
                    <w:rPr>
                      <w:rFonts w:ascii="Arial" w:hAnsi="Arial" w:cs="Arial"/>
                      <w:sz w:val="24"/>
                      <w:szCs w:val="24"/>
                    </w:rPr>
                    <w:t>Πιστωτές</w:t>
                  </w:r>
                </w:p>
              </w:txbxContent>
            </v:textbox>
          </v:shape>
        </w:pict>
      </w:r>
      <w:r>
        <w:rPr>
          <w:rFonts w:ascii="Arial" w:hAnsi="Arial" w:cs="Arial"/>
          <w:b/>
          <w:noProof/>
          <w:sz w:val="32"/>
          <w:szCs w:val="32"/>
          <w:lang w:eastAsia="el-GR"/>
        </w:rPr>
        <w:pict>
          <v:shape id="_x0000_s1039" type="#_x0000_t202" style="position:absolute;margin-left:38.25pt;margin-top:3.6pt;width:93.4pt;height:25.9pt;z-index:251673600">
            <v:textbox>
              <w:txbxContent>
                <w:p w:rsidR="009E2199" w:rsidRPr="0050499F" w:rsidRDefault="009E2199" w:rsidP="009E2199">
                  <w:pPr>
                    <w:rPr>
                      <w:rFonts w:ascii="Arial" w:hAnsi="Arial" w:cs="Arial"/>
                      <w:sz w:val="24"/>
                      <w:szCs w:val="24"/>
                    </w:rPr>
                  </w:pPr>
                  <w:r w:rsidRPr="0050499F">
                    <w:rPr>
                      <w:rFonts w:ascii="Arial" w:hAnsi="Arial" w:cs="Arial"/>
                      <w:sz w:val="24"/>
                      <w:szCs w:val="24"/>
                    </w:rPr>
                    <w:t>Επενδυτές</w:t>
                  </w:r>
                </w:p>
              </w:txbxContent>
            </v:textbox>
          </v:shape>
        </w:pict>
      </w:r>
    </w:p>
    <w:p w:rsidR="009E2199" w:rsidRPr="000839E8" w:rsidRDefault="009E2199" w:rsidP="009E2199">
      <w:pPr>
        <w:spacing w:line="360" w:lineRule="auto"/>
        <w:rPr>
          <w:rFonts w:ascii="Arial" w:hAnsi="Arial" w:cs="Arial"/>
          <w:sz w:val="32"/>
          <w:szCs w:val="32"/>
        </w:rPr>
      </w:pPr>
      <w:r>
        <w:rPr>
          <w:rFonts w:ascii="Arial" w:hAnsi="Arial" w:cs="Arial"/>
          <w:noProof/>
          <w:sz w:val="32"/>
          <w:szCs w:val="32"/>
          <w:lang w:eastAsia="el-GR"/>
        </w:rPr>
        <w:pict>
          <v:shape id="_x0000_s1038" type="#_x0000_t202" style="position:absolute;margin-left:121.5pt;margin-top:10.75pt;width:149.65pt;height:38.25pt;z-index:251672576">
            <v:textbox>
              <w:txbxContent>
                <w:p w:rsidR="009E2199" w:rsidRPr="0050499F" w:rsidRDefault="009E2199" w:rsidP="009E2199">
                  <w:pPr>
                    <w:rPr>
                      <w:rFonts w:ascii="Arial" w:hAnsi="Arial" w:cs="Arial"/>
                      <w:sz w:val="24"/>
                      <w:szCs w:val="24"/>
                    </w:rPr>
                  </w:pPr>
                  <w:r w:rsidRPr="0050499F">
                    <w:rPr>
                      <w:rFonts w:ascii="Arial" w:hAnsi="Arial" w:cs="Arial"/>
                      <w:sz w:val="24"/>
                      <w:szCs w:val="24"/>
                    </w:rPr>
                    <w:t xml:space="preserve">             Διοίκηση</w:t>
                  </w:r>
                </w:p>
              </w:txbxContent>
            </v:textbox>
          </v:shape>
        </w:pict>
      </w:r>
    </w:p>
    <w:p w:rsidR="009E2199" w:rsidRPr="000839E8" w:rsidRDefault="009E2199" w:rsidP="009E2199">
      <w:pPr>
        <w:spacing w:line="360" w:lineRule="auto"/>
        <w:rPr>
          <w:rFonts w:ascii="Arial" w:hAnsi="Arial" w:cs="Arial"/>
          <w:sz w:val="32"/>
          <w:szCs w:val="32"/>
        </w:rPr>
      </w:pPr>
    </w:p>
    <w:p w:rsidR="009E2199" w:rsidRPr="000839E8" w:rsidRDefault="009E2199" w:rsidP="009E2199">
      <w:pPr>
        <w:rPr>
          <w:rFonts w:ascii="Arial" w:hAnsi="Arial" w:cs="Arial"/>
          <w:sz w:val="32"/>
          <w:szCs w:val="32"/>
        </w:rPr>
      </w:pPr>
      <w:r>
        <w:rPr>
          <w:rFonts w:ascii="Arial" w:hAnsi="Arial" w:cs="Arial"/>
          <w:noProof/>
          <w:sz w:val="32"/>
          <w:szCs w:val="32"/>
          <w:lang w:eastAsia="el-GR"/>
        </w:rPr>
        <w:pict>
          <v:shape id="_x0000_s1041" type="#_x0000_t32" style="position:absolute;margin-left:131.65pt;margin-top:21.75pt;width:97.85pt;height:1.1pt;flip:y;z-index:251675648" o:connectortype="straight">
            <v:stroke endarrow="block"/>
          </v:shape>
        </w:pict>
      </w:r>
      <w:r>
        <w:rPr>
          <w:rFonts w:ascii="Arial" w:hAnsi="Arial" w:cs="Arial"/>
          <w:noProof/>
          <w:sz w:val="32"/>
          <w:szCs w:val="32"/>
          <w:lang w:eastAsia="el-GR"/>
        </w:rPr>
        <w:pict>
          <v:shape id="_x0000_s1035" type="#_x0000_t202" style="position:absolute;margin-left:229.5pt;margin-top:.35pt;width:130.5pt;height:42.75pt;z-index:251669504">
            <v:textbox>
              <w:txbxContent>
                <w:p w:rsidR="009E2199" w:rsidRPr="0050499F" w:rsidRDefault="009E2199" w:rsidP="009E2199">
                  <w:pPr>
                    <w:rPr>
                      <w:rFonts w:ascii="Arial" w:hAnsi="Arial" w:cs="Arial"/>
                      <w:sz w:val="24"/>
                      <w:szCs w:val="24"/>
                    </w:rPr>
                  </w:pPr>
                  <w:r w:rsidRPr="0050499F">
                    <w:rPr>
                      <w:rFonts w:ascii="Arial" w:hAnsi="Arial" w:cs="Arial"/>
                      <w:sz w:val="24"/>
                      <w:szCs w:val="24"/>
                    </w:rPr>
                    <w:t>Πώληση εμπορευμάτων</w:t>
                  </w:r>
                </w:p>
              </w:txbxContent>
            </v:textbox>
          </v:shape>
        </w:pict>
      </w:r>
      <w:r>
        <w:rPr>
          <w:rFonts w:ascii="Arial" w:hAnsi="Arial" w:cs="Arial"/>
          <w:noProof/>
          <w:sz w:val="32"/>
          <w:szCs w:val="32"/>
          <w:lang w:eastAsia="el-GR"/>
        </w:rPr>
        <w:pict>
          <v:shape id="_x0000_s1034" type="#_x0000_t202" style="position:absolute;margin-left:13.5pt;margin-top:.35pt;width:118.15pt;height:42.75pt;z-index:251668480">
            <v:textbox>
              <w:txbxContent>
                <w:p w:rsidR="009E2199" w:rsidRPr="0050499F" w:rsidRDefault="009E2199" w:rsidP="009E2199">
                  <w:pPr>
                    <w:rPr>
                      <w:rFonts w:ascii="Arial" w:hAnsi="Arial" w:cs="Arial"/>
                      <w:sz w:val="24"/>
                      <w:szCs w:val="24"/>
                    </w:rPr>
                  </w:pPr>
                  <w:r w:rsidRPr="0050499F">
                    <w:rPr>
                      <w:rFonts w:ascii="Arial" w:hAnsi="Arial" w:cs="Arial"/>
                      <w:sz w:val="24"/>
                      <w:szCs w:val="24"/>
                    </w:rPr>
                    <w:t>Αγορά εμπορευμάτων</w:t>
                  </w:r>
                </w:p>
              </w:txbxContent>
            </v:textbox>
          </v:shape>
        </w:pict>
      </w:r>
    </w:p>
    <w:p w:rsidR="009E2199" w:rsidRPr="000839E8" w:rsidRDefault="009E2199" w:rsidP="009E2199">
      <w:pPr>
        <w:rPr>
          <w:rFonts w:ascii="Arial" w:hAnsi="Arial" w:cs="Arial"/>
          <w:sz w:val="32"/>
          <w:szCs w:val="32"/>
        </w:rPr>
      </w:pPr>
      <w:r>
        <w:rPr>
          <w:rFonts w:ascii="Arial" w:hAnsi="Arial" w:cs="Arial"/>
          <w:noProof/>
          <w:sz w:val="32"/>
          <w:szCs w:val="32"/>
          <w:lang w:eastAsia="el-GR"/>
        </w:rPr>
        <w:pict>
          <v:shape id="_x0000_s1044" type="#_x0000_t32" style="position:absolute;margin-left:61.9pt;margin-top:15.75pt;width:0;height:81pt;flip:y;z-index:251678720" o:connectortype="straight">
            <v:stroke endarrow="block"/>
          </v:shape>
        </w:pict>
      </w:r>
      <w:r>
        <w:rPr>
          <w:rFonts w:ascii="Arial" w:hAnsi="Arial" w:cs="Arial"/>
          <w:noProof/>
          <w:sz w:val="32"/>
          <w:szCs w:val="32"/>
          <w:lang w:eastAsia="el-GR"/>
        </w:rPr>
        <w:pict>
          <v:shape id="_x0000_s1042" type="#_x0000_t32" style="position:absolute;margin-left:303.75pt;margin-top:15.75pt;width:3.4pt;height:81pt;z-index:251676672" o:connectortype="straight">
            <v:stroke endarrow="block"/>
          </v:shape>
        </w:pict>
      </w:r>
      <w:r>
        <w:rPr>
          <w:rFonts w:ascii="Arial" w:hAnsi="Arial" w:cs="Arial"/>
          <w:noProof/>
          <w:sz w:val="32"/>
          <w:szCs w:val="32"/>
          <w:lang w:eastAsia="el-GR"/>
        </w:rPr>
        <w:pict>
          <v:shape id="_x0000_s1033" type="#_x0000_t202" style="position:absolute;margin-left:108pt;margin-top:25.9pt;width:135pt;height:39.35pt;z-index:251667456">
            <v:textbox>
              <w:txbxContent>
                <w:p w:rsidR="009E2199" w:rsidRPr="0050499F" w:rsidRDefault="009E2199" w:rsidP="009E2199">
                  <w:pPr>
                    <w:rPr>
                      <w:rFonts w:ascii="Arial" w:hAnsi="Arial" w:cs="Arial"/>
                      <w:sz w:val="24"/>
                      <w:szCs w:val="24"/>
                    </w:rPr>
                  </w:pPr>
                  <w:r w:rsidRPr="0050499F">
                    <w:rPr>
                      <w:rFonts w:ascii="Arial" w:hAnsi="Arial" w:cs="Arial"/>
                      <w:sz w:val="24"/>
                      <w:szCs w:val="24"/>
                    </w:rPr>
                    <w:t>Οικονομική Οντότητα</w:t>
                  </w:r>
                </w:p>
              </w:txbxContent>
            </v:textbox>
          </v:shape>
        </w:pict>
      </w:r>
    </w:p>
    <w:p w:rsidR="009E2199" w:rsidRPr="000839E8" w:rsidRDefault="009E2199" w:rsidP="009E2199">
      <w:pPr>
        <w:rPr>
          <w:rFonts w:ascii="Arial" w:hAnsi="Arial" w:cs="Arial"/>
          <w:sz w:val="32"/>
          <w:szCs w:val="32"/>
        </w:rPr>
      </w:pPr>
    </w:p>
    <w:p w:rsidR="009E2199" w:rsidRPr="000839E8" w:rsidRDefault="009E2199" w:rsidP="009E2199">
      <w:pPr>
        <w:rPr>
          <w:rFonts w:ascii="Arial" w:hAnsi="Arial" w:cs="Arial"/>
          <w:sz w:val="32"/>
          <w:szCs w:val="32"/>
        </w:rPr>
      </w:pPr>
    </w:p>
    <w:p w:rsidR="009E2199" w:rsidRPr="000839E8" w:rsidRDefault="009E2199" w:rsidP="009E2199">
      <w:pPr>
        <w:rPr>
          <w:rFonts w:ascii="Arial" w:hAnsi="Arial" w:cs="Arial"/>
          <w:sz w:val="32"/>
          <w:szCs w:val="32"/>
        </w:rPr>
      </w:pPr>
      <w:r>
        <w:rPr>
          <w:rFonts w:ascii="Arial" w:hAnsi="Arial" w:cs="Arial"/>
          <w:noProof/>
          <w:sz w:val="32"/>
          <w:szCs w:val="32"/>
          <w:lang w:eastAsia="el-GR"/>
        </w:rPr>
        <w:pict>
          <v:shape id="_x0000_s1037" type="#_x0000_t202" style="position:absolute;margin-left:4.5pt;margin-top:14.8pt;width:127.15pt;height:43.9pt;z-index:251671552">
            <v:textbox>
              <w:txbxContent>
                <w:p w:rsidR="009E2199" w:rsidRPr="0050499F" w:rsidRDefault="009E2199" w:rsidP="009E2199">
                  <w:pPr>
                    <w:rPr>
                      <w:rFonts w:ascii="Arial" w:hAnsi="Arial" w:cs="Arial"/>
                      <w:sz w:val="24"/>
                      <w:szCs w:val="24"/>
                    </w:rPr>
                  </w:pPr>
                  <w:r w:rsidRPr="0050499F">
                    <w:rPr>
                      <w:rFonts w:ascii="Arial" w:hAnsi="Arial" w:cs="Arial"/>
                      <w:sz w:val="24"/>
                      <w:szCs w:val="24"/>
                    </w:rPr>
                    <w:t>Πληρωμή Προμηθευτών</w:t>
                  </w:r>
                </w:p>
              </w:txbxContent>
            </v:textbox>
          </v:shape>
        </w:pict>
      </w:r>
      <w:r>
        <w:rPr>
          <w:rFonts w:ascii="Arial" w:hAnsi="Arial" w:cs="Arial"/>
          <w:noProof/>
          <w:sz w:val="32"/>
          <w:szCs w:val="32"/>
          <w:lang w:eastAsia="el-GR"/>
        </w:rPr>
        <w:pict>
          <v:shape id="_x0000_s1036" type="#_x0000_t202" style="position:absolute;margin-left:229.5pt;margin-top:14.8pt;width:139.5pt;height:34.9pt;z-index:251670528">
            <v:textbox>
              <w:txbxContent>
                <w:p w:rsidR="009E2199" w:rsidRPr="0050499F" w:rsidRDefault="009E2199" w:rsidP="009E2199">
                  <w:pPr>
                    <w:rPr>
                      <w:rFonts w:ascii="Arial" w:hAnsi="Arial" w:cs="Arial"/>
                      <w:sz w:val="24"/>
                      <w:szCs w:val="24"/>
                    </w:rPr>
                  </w:pPr>
                  <w:r w:rsidRPr="0050499F">
                    <w:rPr>
                      <w:rFonts w:ascii="Arial" w:hAnsi="Arial" w:cs="Arial"/>
                      <w:sz w:val="24"/>
                      <w:szCs w:val="24"/>
                    </w:rPr>
                    <w:t>Είσπραξη μετρητών</w:t>
                  </w:r>
                </w:p>
              </w:txbxContent>
            </v:textbox>
          </v:shape>
        </w:pict>
      </w:r>
    </w:p>
    <w:p w:rsidR="009E2199" w:rsidRPr="000839E8" w:rsidRDefault="009E2199" w:rsidP="009E2199">
      <w:pPr>
        <w:rPr>
          <w:rFonts w:ascii="Arial" w:hAnsi="Arial" w:cs="Arial"/>
          <w:sz w:val="32"/>
          <w:szCs w:val="32"/>
        </w:rPr>
      </w:pPr>
      <w:r>
        <w:rPr>
          <w:rFonts w:ascii="Arial" w:hAnsi="Arial" w:cs="Arial"/>
          <w:noProof/>
          <w:sz w:val="32"/>
          <w:szCs w:val="32"/>
          <w:lang w:eastAsia="el-GR"/>
        </w:rPr>
        <w:pict>
          <v:shape id="_x0000_s1043" type="#_x0000_t32" style="position:absolute;margin-left:131.65pt;margin-top:10pt;width:97.85pt;height:1.15pt;flip:x y;z-index:251677696" o:connectortype="straight">
            <v:stroke endarrow="block"/>
          </v:shape>
        </w:pict>
      </w:r>
    </w:p>
    <w:p w:rsidR="009E2199" w:rsidRDefault="009E2199" w:rsidP="009E2199">
      <w:pPr>
        <w:rPr>
          <w:rFonts w:ascii="Arial" w:hAnsi="Arial" w:cs="Arial"/>
          <w:sz w:val="32"/>
          <w:szCs w:val="32"/>
        </w:rPr>
      </w:pPr>
    </w:p>
    <w:p w:rsidR="009E2199" w:rsidRPr="0055789F" w:rsidRDefault="009E2199" w:rsidP="009E2199">
      <w:pPr>
        <w:rPr>
          <w:rFonts w:ascii="Arial" w:hAnsi="Arial" w:cs="Arial"/>
          <w:b/>
          <w:sz w:val="32"/>
          <w:szCs w:val="32"/>
          <w:u w:val="single"/>
        </w:rPr>
      </w:pPr>
      <w:r w:rsidRPr="0055789F">
        <w:rPr>
          <w:rFonts w:ascii="Arial" w:hAnsi="Arial" w:cs="Arial"/>
          <w:b/>
          <w:sz w:val="32"/>
          <w:szCs w:val="32"/>
          <w:u w:val="single"/>
        </w:rPr>
        <w:t>ΧΡΗΣΤΕΣ ΛΟΓΙΣΤΙΚΩΝ ΠΛΗΡΟΦΟΡΙΩΝ</w:t>
      </w:r>
    </w:p>
    <w:p w:rsidR="009E2199" w:rsidRPr="0055789F" w:rsidRDefault="009E2199" w:rsidP="009E2199">
      <w:pPr>
        <w:rPr>
          <w:rFonts w:ascii="Arial" w:hAnsi="Arial" w:cs="Arial"/>
          <w:b/>
          <w:sz w:val="32"/>
          <w:szCs w:val="32"/>
        </w:rPr>
      </w:pPr>
    </w:p>
    <w:p w:rsidR="009E2199" w:rsidRPr="0055789F" w:rsidRDefault="009E2199" w:rsidP="009E2199">
      <w:pPr>
        <w:rPr>
          <w:rFonts w:ascii="Arial" w:hAnsi="Arial" w:cs="Arial"/>
          <w:b/>
          <w:sz w:val="32"/>
          <w:szCs w:val="32"/>
        </w:rPr>
      </w:pPr>
      <w:r>
        <w:rPr>
          <w:rFonts w:ascii="Arial" w:hAnsi="Arial" w:cs="Arial"/>
          <w:b/>
          <w:noProof/>
          <w:sz w:val="32"/>
          <w:szCs w:val="32"/>
          <w:lang w:eastAsia="el-GR"/>
        </w:rPr>
        <w:pict>
          <v:shape id="_x0000_s1045" type="#_x0000_t202" style="position:absolute;margin-left:270pt;margin-top:14pt;width:156.4pt;height:59.6pt;z-index:251679744">
            <v:textbox>
              <w:txbxContent>
                <w:p w:rsidR="009E2199" w:rsidRPr="0055789F" w:rsidRDefault="009E2199" w:rsidP="009E2199">
                  <w:pPr>
                    <w:rPr>
                      <w:rFonts w:ascii="Arial" w:hAnsi="Arial" w:cs="Arial"/>
                      <w:sz w:val="28"/>
                      <w:szCs w:val="28"/>
                    </w:rPr>
                  </w:pPr>
                  <w:r w:rsidRPr="0055789F">
                    <w:rPr>
                      <w:rFonts w:ascii="Arial" w:hAnsi="Arial" w:cs="Arial"/>
                      <w:sz w:val="28"/>
                      <w:szCs w:val="28"/>
                      <w:highlight w:val="magenta"/>
                    </w:rPr>
                    <w:t>ΔΙΟΙΚΗΤΙΚΗ ΛΟΓΙΣΤΙΚΗ</w:t>
                  </w:r>
                </w:p>
              </w:txbxContent>
            </v:textbox>
          </v:shape>
        </w:pict>
      </w:r>
      <w:r w:rsidRPr="0055789F">
        <w:rPr>
          <w:rFonts w:ascii="Arial" w:hAnsi="Arial" w:cs="Arial"/>
          <w:b/>
          <w:sz w:val="32"/>
          <w:szCs w:val="32"/>
        </w:rPr>
        <w:t>Εσωτερικοί Χρήστες</w:t>
      </w:r>
      <w:r>
        <w:rPr>
          <w:rFonts w:ascii="Arial" w:hAnsi="Arial" w:cs="Arial"/>
          <w:b/>
          <w:sz w:val="32"/>
          <w:szCs w:val="32"/>
        </w:rPr>
        <w:t xml:space="preserve">                                      </w:t>
      </w:r>
    </w:p>
    <w:p w:rsidR="009E2199" w:rsidRDefault="009E2199" w:rsidP="009E2199">
      <w:pPr>
        <w:rPr>
          <w:rFonts w:ascii="Arial" w:hAnsi="Arial" w:cs="Arial"/>
          <w:sz w:val="32"/>
          <w:szCs w:val="32"/>
        </w:rPr>
      </w:pPr>
    </w:p>
    <w:p w:rsidR="009E2199" w:rsidRDefault="009E2199" w:rsidP="009E2199">
      <w:pPr>
        <w:rPr>
          <w:rFonts w:ascii="Arial" w:hAnsi="Arial" w:cs="Arial"/>
          <w:sz w:val="32"/>
          <w:szCs w:val="32"/>
        </w:rPr>
      </w:pPr>
      <w:r>
        <w:rPr>
          <w:rFonts w:ascii="Arial" w:hAnsi="Arial" w:cs="Arial"/>
          <w:sz w:val="32"/>
          <w:szCs w:val="32"/>
        </w:rPr>
        <w:t>-Διοικητικά Στελέχη</w:t>
      </w:r>
    </w:p>
    <w:p w:rsidR="009E2199" w:rsidRDefault="009E2199" w:rsidP="009E2199">
      <w:pPr>
        <w:rPr>
          <w:rFonts w:ascii="Arial" w:hAnsi="Arial" w:cs="Arial"/>
          <w:sz w:val="32"/>
          <w:szCs w:val="32"/>
        </w:rPr>
      </w:pPr>
    </w:p>
    <w:p w:rsidR="009E2199" w:rsidRPr="0055789F" w:rsidRDefault="009E2199" w:rsidP="009E2199">
      <w:pPr>
        <w:rPr>
          <w:rFonts w:ascii="Arial" w:hAnsi="Arial" w:cs="Arial"/>
          <w:b/>
          <w:sz w:val="32"/>
          <w:szCs w:val="32"/>
        </w:rPr>
      </w:pPr>
      <w:r w:rsidRPr="0055789F">
        <w:rPr>
          <w:rFonts w:ascii="Arial" w:hAnsi="Arial" w:cs="Arial"/>
          <w:b/>
          <w:sz w:val="32"/>
          <w:szCs w:val="32"/>
        </w:rPr>
        <w:t>Εξωτερικοί Χρήστες</w:t>
      </w:r>
    </w:p>
    <w:p w:rsidR="009E2199" w:rsidRDefault="009E2199" w:rsidP="009E2199">
      <w:pPr>
        <w:rPr>
          <w:rFonts w:ascii="Arial" w:hAnsi="Arial" w:cs="Arial"/>
          <w:sz w:val="32"/>
          <w:szCs w:val="32"/>
        </w:rPr>
      </w:pPr>
      <w:r>
        <w:rPr>
          <w:rFonts w:ascii="Arial" w:hAnsi="Arial" w:cs="Arial"/>
          <w:sz w:val="32"/>
          <w:szCs w:val="32"/>
        </w:rPr>
        <w:t>-Πελάτες</w:t>
      </w:r>
    </w:p>
    <w:p w:rsidR="009E2199" w:rsidRDefault="009E2199" w:rsidP="009E2199">
      <w:pPr>
        <w:rPr>
          <w:rFonts w:ascii="Arial" w:hAnsi="Arial" w:cs="Arial"/>
          <w:sz w:val="32"/>
          <w:szCs w:val="32"/>
        </w:rPr>
      </w:pPr>
      <w:r>
        <w:rPr>
          <w:rFonts w:ascii="Arial" w:hAnsi="Arial" w:cs="Arial"/>
          <w:noProof/>
          <w:sz w:val="32"/>
          <w:szCs w:val="32"/>
          <w:lang w:eastAsia="el-GR"/>
        </w:rPr>
        <w:pict>
          <v:shape id="_x0000_s1046" type="#_x0000_t202" style="position:absolute;margin-left:276.75pt;margin-top:21.1pt;width:149.65pt;height:69.75pt;z-index:251680768">
            <v:textbox>
              <w:txbxContent>
                <w:p w:rsidR="009E2199" w:rsidRPr="0055789F" w:rsidRDefault="009E2199" w:rsidP="009E2199">
                  <w:pPr>
                    <w:rPr>
                      <w:rFonts w:ascii="Arial" w:hAnsi="Arial" w:cs="Arial"/>
                      <w:sz w:val="28"/>
                      <w:szCs w:val="28"/>
                      <w:highlight w:val="magenta"/>
                    </w:rPr>
                  </w:pPr>
                  <w:r w:rsidRPr="0055789F">
                    <w:rPr>
                      <w:rFonts w:ascii="Arial" w:hAnsi="Arial" w:cs="Arial"/>
                      <w:sz w:val="28"/>
                      <w:szCs w:val="28"/>
                      <w:highlight w:val="magenta"/>
                    </w:rPr>
                    <w:t xml:space="preserve">ΧΡΗΜΑΤΟΟΙΚΟΝΟΜΙΚΗ </w:t>
                  </w:r>
                </w:p>
                <w:p w:rsidR="009E2199" w:rsidRPr="0055789F" w:rsidRDefault="009E2199" w:rsidP="009E2199">
                  <w:pPr>
                    <w:rPr>
                      <w:rFonts w:ascii="Arial" w:hAnsi="Arial" w:cs="Arial"/>
                      <w:sz w:val="28"/>
                      <w:szCs w:val="28"/>
                    </w:rPr>
                  </w:pPr>
                  <w:r w:rsidRPr="0055789F">
                    <w:rPr>
                      <w:rFonts w:ascii="Arial" w:hAnsi="Arial" w:cs="Arial"/>
                      <w:sz w:val="28"/>
                      <w:szCs w:val="28"/>
                      <w:highlight w:val="magenta"/>
                    </w:rPr>
                    <w:t>ΛΟΓΙΣΤΚΗ</w:t>
                  </w:r>
                </w:p>
              </w:txbxContent>
            </v:textbox>
          </v:shape>
        </w:pict>
      </w:r>
      <w:r>
        <w:rPr>
          <w:rFonts w:ascii="Arial" w:hAnsi="Arial" w:cs="Arial"/>
          <w:sz w:val="32"/>
          <w:szCs w:val="32"/>
        </w:rPr>
        <w:t>-Δανειστές – πιστωτές</w:t>
      </w:r>
    </w:p>
    <w:p w:rsidR="009E2199" w:rsidRDefault="009E2199" w:rsidP="009E2199">
      <w:pPr>
        <w:rPr>
          <w:rFonts w:ascii="Arial" w:hAnsi="Arial" w:cs="Arial"/>
          <w:sz w:val="32"/>
          <w:szCs w:val="32"/>
        </w:rPr>
      </w:pPr>
      <w:r>
        <w:rPr>
          <w:rFonts w:ascii="Arial" w:hAnsi="Arial" w:cs="Arial"/>
          <w:sz w:val="32"/>
          <w:szCs w:val="32"/>
        </w:rPr>
        <w:t>-Εφορία άλλες ελεγκτικές υπηρεσίες</w:t>
      </w:r>
    </w:p>
    <w:p w:rsidR="009E2199" w:rsidRDefault="009E2199" w:rsidP="009E2199">
      <w:pPr>
        <w:rPr>
          <w:rFonts w:ascii="Arial" w:hAnsi="Arial" w:cs="Arial"/>
          <w:sz w:val="32"/>
          <w:szCs w:val="32"/>
        </w:rPr>
      </w:pPr>
      <w:r>
        <w:rPr>
          <w:rFonts w:ascii="Arial" w:hAnsi="Arial" w:cs="Arial"/>
          <w:sz w:val="32"/>
          <w:szCs w:val="32"/>
        </w:rPr>
        <w:t>-Κράτος</w:t>
      </w:r>
    </w:p>
    <w:p w:rsidR="009E2199" w:rsidRDefault="009E2199" w:rsidP="009E2199">
      <w:pPr>
        <w:rPr>
          <w:rFonts w:ascii="Arial" w:hAnsi="Arial" w:cs="Arial"/>
          <w:sz w:val="32"/>
          <w:szCs w:val="32"/>
        </w:rPr>
      </w:pPr>
      <w:r>
        <w:rPr>
          <w:rFonts w:ascii="Arial" w:hAnsi="Arial" w:cs="Arial"/>
          <w:sz w:val="32"/>
          <w:szCs w:val="32"/>
        </w:rPr>
        <w:t>-Ανταγωνιστές</w:t>
      </w:r>
    </w:p>
    <w:p w:rsidR="009E2199" w:rsidRPr="000839E8" w:rsidRDefault="009E2199" w:rsidP="009E2199">
      <w:pPr>
        <w:rPr>
          <w:rFonts w:ascii="Arial" w:hAnsi="Arial" w:cs="Arial"/>
          <w:sz w:val="32"/>
          <w:szCs w:val="32"/>
        </w:rPr>
      </w:pPr>
    </w:p>
    <w:p w:rsidR="009E2199" w:rsidRDefault="009E2199" w:rsidP="009E2199">
      <w:pPr>
        <w:spacing w:line="360" w:lineRule="auto"/>
        <w:rPr>
          <w:rFonts w:ascii="Arial" w:hAnsi="Arial" w:cs="Arial"/>
          <w:sz w:val="32"/>
          <w:szCs w:val="32"/>
        </w:rPr>
      </w:pPr>
    </w:p>
    <w:p w:rsidR="009E2199" w:rsidRPr="00C9428B" w:rsidRDefault="009E2199" w:rsidP="009E2199">
      <w:pPr>
        <w:spacing w:line="360" w:lineRule="auto"/>
        <w:rPr>
          <w:rFonts w:ascii="Arial" w:hAnsi="Arial" w:cs="Arial"/>
          <w:b/>
          <w:sz w:val="32"/>
          <w:szCs w:val="32"/>
        </w:rPr>
      </w:pPr>
      <w:r w:rsidRPr="00C9428B">
        <w:rPr>
          <w:rFonts w:ascii="Arial" w:hAnsi="Arial" w:cs="Arial"/>
          <w:b/>
          <w:sz w:val="32"/>
          <w:szCs w:val="32"/>
        </w:rPr>
        <w:t>ΒΑΣΙΚΑ ΕΡΓΑΛΕΙΑ</w:t>
      </w:r>
    </w:p>
    <w:p w:rsidR="009E2199" w:rsidRDefault="009E2199" w:rsidP="009E2199">
      <w:pPr>
        <w:spacing w:line="360" w:lineRule="auto"/>
        <w:rPr>
          <w:rFonts w:ascii="Arial" w:hAnsi="Arial" w:cs="Arial"/>
          <w:sz w:val="32"/>
          <w:szCs w:val="32"/>
        </w:rPr>
      </w:pPr>
      <w:r>
        <w:rPr>
          <w:rFonts w:ascii="Arial" w:hAnsi="Arial" w:cs="Arial"/>
          <w:sz w:val="32"/>
          <w:szCs w:val="32"/>
        </w:rPr>
        <w:t>-Ισολογισμός</w:t>
      </w:r>
    </w:p>
    <w:p w:rsidR="009E2199" w:rsidRDefault="009E2199" w:rsidP="009E2199">
      <w:pPr>
        <w:spacing w:line="360" w:lineRule="auto"/>
        <w:rPr>
          <w:rFonts w:ascii="Arial" w:hAnsi="Arial" w:cs="Arial"/>
          <w:sz w:val="32"/>
          <w:szCs w:val="32"/>
        </w:rPr>
      </w:pPr>
      <w:r>
        <w:rPr>
          <w:rFonts w:ascii="Arial" w:hAnsi="Arial" w:cs="Arial"/>
          <w:sz w:val="32"/>
          <w:szCs w:val="32"/>
        </w:rPr>
        <w:t>-Απογραφή</w:t>
      </w:r>
    </w:p>
    <w:p w:rsidR="009E2199" w:rsidRDefault="009E2199" w:rsidP="009E2199">
      <w:pPr>
        <w:spacing w:line="360" w:lineRule="auto"/>
        <w:rPr>
          <w:rFonts w:ascii="Arial" w:hAnsi="Arial" w:cs="Arial"/>
          <w:sz w:val="32"/>
          <w:szCs w:val="32"/>
        </w:rPr>
      </w:pPr>
      <w:r>
        <w:rPr>
          <w:rFonts w:ascii="Arial" w:hAnsi="Arial" w:cs="Arial"/>
          <w:sz w:val="32"/>
          <w:szCs w:val="32"/>
        </w:rPr>
        <w:t>-Λογαριασμός</w:t>
      </w:r>
    </w:p>
    <w:p w:rsidR="009E2199" w:rsidRDefault="009E2199" w:rsidP="009E2199">
      <w:pPr>
        <w:spacing w:line="360" w:lineRule="auto"/>
        <w:rPr>
          <w:rFonts w:ascii="Arial" w:hAnsi="Arial" w:cs="Arial"/>
          <w:sz w:val="32"/>
          <w:szCs w:val="32"/>
        </w:rPr>
      </w:pPr>
      <w:r>
        <w:rPr>
          <w:rFonts w:ascii="Arial" w:hAnsi="Arial" w:cs="Arial"/>
          <w:sz w:val="32"/>
          <w:szCs w:val="32"/>
        </w:rPr>
        <w:t>-Ημερολόγιο</w:t>
      </w:r>
    </w:p>
    <w:p w:rsidR="009E2199" w:rsidRDefault="009E2199" w:rsidP="009E2199">
      <w:pPr>
        <w:spacing w:line="360" w:lineRule="auto"/>
        <w:rPr>
          <w:rFonts w:ascii="Arial" w:hAnsi="Arial" w:cs="Arial"/>
          <w:sz w:val="32"/>
          <w:szCs w:val="32"/>
        </w:rPr>
      </w:pPr>
      <w:r>
        <w:rPr>
          <w:rFonts w:ascii="Arial" w:hAnsi="Arial" w:cs="Arial"/>
          <w:sz w:val="32"/>
          <w:szCs w:val="32"/>
        </w:rPr>
        <w:t>-Καθολικό</w:t>
      </w:r>
    </w:p>
    <w:p w:rsidR="009E2199" w:rsidRDefault="009E2199" w:rsidP="009E2199">
      <w:pPr>
        <w:spacing w:line="360" w:lineRule="auto"/>
        <w:rPr>
          <w:rFonts w:ascii="Arial" w:hAnsi="Arial" w:cs="Arial"/>
          <w:sz w:val="32"/>
          <w:szCs w:val="32"/>
        </w:rPr>
      </w:pPr>
      <w:r>
        <w:rPr>
          <w:rFonts w:ascii="Arial" w:hAnsi="Arial" w:cs="Arial"/>
          <w:sz w:val="32"/>
          <w:szCs w:val="32"/>
        </w:rPr>
        <w:t>-Κατάσταση αποτελεσμάτων χρήσης</w:t>
      </w:r>
    </w:p>
    <w:p w:rsidR="004D4EA3" w:rsidRDefault="004D4EA3"/>
    <w:sectPr w:rsidR="004D4EA3" w:rsidSect="004D4EA3">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EEB" w:rsidRDefault="00F64EEB" w:rsidP="009E2199">
      <w:pPr>
        <w:spacing w:after="0" w:line="240" w:lineRule="auto"/>
      </w:pPr>
      <w:r>
        <w:separator/>
      </w:r>
    </w:p>
  </w:endnote>
  <w:endnote w:type="continuationSeparator" w:id="1">
    <w:p w:rsidR="00F64EEB" w:rsidRDefault="00F64EEB" w:rsidP="009E21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612407"/>
      <w:docPartObj>
        <w:docPartGallery w:val="Page Numbers (Bottom of Page)"/>
        <w:docPartUnique/>
      </w:docPartObj>
    </w:sdtPr>
    <w:sdtContent>
      <w:p w:rsidR="009E2199" w:rsidRDefault="009E2199">
        <w:pPr>
          <w:pStyle w:val="a6"/>
          <w:jc w:val="center"/>
        </w:pPr>
        <w:fldSimple w:instr=" PAGE   \* MERGEFORMAT ">
          <w:r>
            <w:rPr>
              <w:noProof/>
            </w:rPr>
            <w:t>1</w:t>
          </w:r>
        </w:fldSimple>
      </w:p>
    </w:sdtContent>
  </w:sdt>
  <w:p w:rsidR="009E2199" w:rsidRDefault="009E21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EEB" w:rsidRDefault="00F64EEB" w:rsidP="009E2199">
      <w:pPr>
        <w:spacing w:after="0" w:line="240" w:lineRule="auto"/>
      </w:pPr>
      <w:r>
        <w:separator/>
      </w:r>
    </w:p>
  </w:footnote>
  <w:footnote w:type="continuationSeparator" w:id="1">
    <w:p w:rsidR="00F64EEB" w:rsidRDefault="00F64EEB" w:rsidP="009E21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D84"/>
    <w:multiLevelType w:val="hybridMultilevel"/>
    <w:tmpl w:val="876000AC"/>
    <w:lvl w:ilvl="0" w:tplc="0A56F46C">
      <w:start w:val="1"/>
      <w:numFmt w:val="bullet"/>
      <w:lvlText w:val=""/>
      <w:lvlJc w:val="left"/>
      <w:pPr>
        <w:tabs>
          <w:tab w:val="num" w:pos="720"/>
        </w:tabs>
        <w:ind w:left="720" w:hanging="360"/>
      </w:pPr>
      <w:rPr>
        <w:rFonts w:ascii="Wingdings 2" w:hAnsi="Wingdings 2" w:hint="default"/>
      </w:rPr>
    </w:lvl>
    <w:lvl w:ilvl="1" w:tplc="5BF660E0" w:tentative="1">
      <w:start w:val="1"/>
      <w:numFmt w:val="bullet"/>
      <w:lvlText w:val=""/>
      <w:lvlJc w:val="left"/>
      <w:pPr>
        <w:tabs>
          <w:tab w:val="num" w:pos="1440"/>
        </w:tabs>
        <w:ind w:left="1440" w:hanging="360"/>
      </w:pPr>
      <w:rPr>
        <w:rFonts w:ascii="Wingdings 2" w:hAnsi="Wingdings 2" w:hint="default"/>
      </w:rPr>
    </w:lvl>
    <w:lvl w:ilvl="2" w:tplc="E45AD2F4" w:tentative="1">
      <w:start w:val="1"/>
      <w:numFmt w:val="bullet"/>
      <w:lvlText w:val=""/>
      <w:lvlJc w:val="left"/>
      <w:pPr>
        <w:tabs>
          <w:tab w:val="num" w:pos="2160"/>
        </w:tabs>
        <w:ind w:left="2160" w:hanging="360"/>
      </w:pPr>
      <w:rPr>
        <w:rFonts w:ascii="Wingdings 2" w:hAnsi="Wingdings 2" w:hint="default"/>
      </w:rPr>
    </w:lvl>
    <w:lvl w:ilvl="3" w:tplc="891EAC14" w:tentative="1">
      <w:start w:val="1"/>
      <w:numFmt w:val="bullet"/>
      <w:lvlText w:val=""/>
      <w:lvlJc w:val="left"/>
      <w:pPr>
        <w:tabs>
          <w:tab w:val="num" w:pos="2880"/>
        </w:tabs>
        <w:ind w:left="2880" w:hanging="360"/>
      </w:pPr>
      <w:rPr>
        <w:rFonts w:ascii="Wingdings 2" w:hAnsi="Wingdings 2" w:hint="default"/>
      </w:rPr>
    </w:lvl>
    <w:lvl w:ilvl="4" w:tplc="2C24EB40" w:tentative="1">
      <w:start w:val="1"/>
      <w:numFmt w:val="bullet"/>
      <w:lvlText w:val=""/>
      <w:lvlJc w:val="left"/>
      <w:pPr>
        <w:tabs>
          <w:tab w:val="num" w:pos="3600"/>
        </w:tabs>
        <w:ind w:left="3600" w:hanging="360"/>
      </w:pPr>
      <w:rPr>
        <w:rFonts w:ascii="Wingdings 2" w:hAnsi="Wingdings 2" w:hint="default"/>
      </w:rPr>
    </w:lvl>
    <w:lvl w:ilvl="5" w:tplc="AF2A564C" w:tentative="1">
      <w:start w:val="1"/>
      <w:numFmt w:val="bullet"/>
      <w:lvlText w:val=""/>
      <w:lvlJc w:val="left"/>
      <w:pPr>
        <w:tabs>
          <w:tab w:val="num" w:pos="4320"/>
        </w:tabs>
        <w:ind w:left="4320" w:hanging="360"/>
      </w:pPr>
      <w:rPr>
        <w:rFonts w:ascii="Wingdings 2" w:hAnsi="Wingdings 2" w:hint="default"/>
      </w:rPr>
    </w:lvl>
    <w:lvl w:ilvl="6" w:tplc="162C1D32" w:tentative="1">
      <w:start w:val="1"/>
      <w:numFmt w:val="bullet"/>
      <w:lvlText w:val=""/>
      <w:lvlJc w:val="left"/>
      <w:pPr>
        <w:tabs>
          <w:tab w:val="num" w:pos="5040"/>
        </w:tabs>
        <w:ind w:left="5040" w:hanging="360"/>
      </w:pPr>
      <w:rPr>
        <w:rFonts w:ascii="Wingdings 2" w:hAnsi="Wingdings 2" w:hint="default"/>
      </w:rPr>
    </w:lvl>
    <w:lvl w:ilvl="7" w:tplc="56A2F528" w:tentative="1">
      <w:start w:val="1"/>
      <w:numFmt w:val="bullet"/>
      <w:lvlText w:val=""/>
      <w:lvlJc w:val="left"/>
      <w:pPr>
        <w:tabs>
          <w:tab w:val="num" w:pos="5760"/>
        </w:tabs>
        <w:ind w:left="5760" w:hanging="360"/>
      </w:pPr>
      <w:rPr>
        <w:rFonts w:ascii="Wingdings 2" w:hAnsi="Wingdings 2" w:hint="default"/>
      </w:rPr>
    </w:lvl>
    <w:lvl w:ilvl="8" w:tplc="B20AA4B6" w:tentative="1">
      <w:start w:val="1"/>
      <w:numFmt w:val="bullet"/>
      <w:lvlText w:val=""/>
      <w:lvlJc w:val="left"/>
      <w:pPr>
        <w:tabs>
          <w:tab w:val="num" w:pos="6480"/>
        </w:tabs>
        <w:ind w:left="6480" w:hanging="360"/>
      </w:pPr>
      <w:rPr>
        <w:rFonts w:ascii="Wingdings 2" w:hAnsi="Wingdings 2" w:hint="default"/>
      </w:rPr>
    </w:lvl>
  </w:abstractNum>
  <w:abstractNum w:abstractNumId="1">
    <w:nsid w:val="603F26FB"/>
    <w:multiLevelType w:val="hybridMultilevel"/>
    <w:tmpl w:val="25EA0488"/>
    <w:lvl w:ilvl="0" w:tplc="4AF28BEE">
      <w:start w:val="1"/>
      <w:numFmt w:val="bullet"/>
      <w:lvlText w:val=""/>
      <w:lvlJc w:val="left"/>
      <w:pPr>
        <w:tabs>
          <w:tab w:val="num" w:pos="720"/>
        </w:tabs>
        <w:ind w:left="720" w:hanging="360"/>
      </w:pPr>
      <w:rPr>
        <w:rFonts w:ascii="Wingdings 3" w:hAnsi="Wingdings 3" w:hint="default"/>
      </w:rPr>
    </w:lvl>
    <w:lvl w:ilvl="1" w:tplc="957E78F2" w:tentative="1">
      <w:start w:val="1"/>
      <w:numFmt w:val="bullet"/>
      <w:lvlText w:val=""/>
      <w:lvlJc w:val="left"/>
      <w:pPr>
        <w:tabs>
          <w:tab w:val="num" w:pos="1440"/>
        </w:tabs>
        <w:ind w:left="1440" w:hanging="360"/>
      </w:pPr>
      <w:rPr>
        <w:rFonts w:ascii="Wingdings 3" w:hAnsi="Wingdings 3" w:hint="default"/>
      </w:rPr>
    </w:lvl>
    <w:lvl w:ilvl="2" w:tplc="71F8D234" w:tentative="1">
      <w:start w:val="1"/>
      <w:numFmt w:val="bullet"/>
      <w:lvlText w:val=""/>
      <w:lvlJc w:val="left"/>
      <w:pPr>
        <w:tabs>
          <w:tab w:val="num" w:pos="2160"/>
        </w:tabs>
        <w:ind w:left="2160" w:hanging="360"/>
      </w:pPr>
      <w:rPr>
        <w:rFonts w:ascii="Wingdings 3" w:hAnsi="Wingdings 3" w:hint="default"/>
      </w:rPr>
    </w:lvl>
    <w:lvl w:ilvl="3" w:tplc="9ADC66CE" w:tentative="1">
      <w:start w:val="1"/>
      <w:numFmt w:val="bullet"/>
      <w:lvlText w:val=""/>
      <w:lvlJc w:val="left"/>
      <w:pPr>
        <w:tabs>
          <w:tab w:val="num" w:pos="2880"/>
        </w:tabs>
        <w:ind w:left="2880" w:hanging="360"/>
      </w:pPr>
      <w:rPr>
        <w:rFonts w:ascii="Wingdings 3" w:hAnsi="Wingdings 3" w:hint="default"/>
      </w:rPr>
    </w:lvl>
    <w:lvl w:ilvl="4" w:tplc="8650364C" w:tentative="1">
      <w:start w:val="1"/>
      <w:numFmt w:val="bullet"/>
      <w:lvlText w:val=""/>
      <w:lvlJc w:val="left"/>
      <w:pPr>
        <w:tabs>
          <w:tab w:val="num" w:pos="3600"/>
        </w:tabs>
        <w:ind w:left="3600" w:hanging="360"/>
      </w:pPr>
      <w:rPr>
        <w:rFonts w:ascii="Wingdings 3" w:hAnsi="Wingdings 3" w:hint="default"/>
      </w:rPr>
    </w:lvl>
    <w:lvl w:ilvl="5" w:tplc="7DB28E50" w:tentative="1">
      <w:start w:val="1"/>
      <w:numFmt w:val="bullet"/>
      <w:lvlText w:val=""/>
      <w:lvlJc w:val="left"/>
      <w:pPr>
        <w:tabs>
          <w:tab w:val="num" w:pos="4320"/>
        </w:tabs>
        <w:ind w:left="4320" w:hanging="360"/>
      </w:pPr>
      <w:rPr>
        <w:rFonts w:ascii="Wingdings 3" w:hAnsi="Wingdings 3" w:hint="default"/>
      </w:rPr>
    </w:lvl>
    <w:lvl w:ilvl="6" w:tplc="2AF45FCE" w:tentative="1">
      <w:start w:val="1"/>
      <w:numFmt w:val="bullet"/>
      <w:lvlText w:val=""/>
      <w:lvlJc w:val="left"/>
      <w:pPr>
        <w:tabs>
          <w:tab w:val="num" w:pos="5040"/>
        </w:tabs>
        <w:ind w:left="5040" w:hanging="360"/>
      </w:pPr>
      <w:rPr>
        <w:rFonts w:ascii="Wingdings 3" w:hAnsi="Wingdings 3" w:hint="default"/>
      </w:rPr>
    </w:lvl>
    <w:lvl w:ilvl="7" w:tplc="D12887F4" w:tentative="1">
      <w:start w:val="1"/>
      <w:numFmt w:val="bullet"/>
      <w:lvlText w:val=""/>
      <w:lvlJc w:val="left"/>
      <w:pPr>
        <w:tabs>
          <w:tab w:val="num" w:pos="5760"/>
        </w:tabs>
        <w:ind w:left="5760" w:hanging="360"/>
      </w:pPr>
      <w:rPr>
        <w:rFonts w:ascii="Wingdings 3" w:hAnsi="Wingdings 3" w:hint="default"/>
      </w:rPr>
    </w:lvl>
    <w:lvl w:ilvl="8" w:tplc="315CE776"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20"/>
  <w:characterSpacingControl w:val="doNotCompress"/>
  <w:footnotePr>
    <w:footnote w:id="0"/>
    <w:footnote w:id="1"/>
  </w:footnotePr>
  <w:endnotePr>
    <w:endnote w:id="0"/>
    <w:endnote w:id="1"/>
  </w:endnotePr>
  <w:compat/>
  <w:rsids>
    <w:rsidRoot w:val="009E2199"/>
    <w:rsid w:val="004D4EA3"/>
    <w:rsid w:val="009E2199"/>
    <w:rsid w:val="00F64E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2"/>
        <o:r id="V:Rule2" type="connector" idref="#_x0000_s1043"/>
        <o:r id="V:Rule3" type="connector" idref="#_x0000_s1044"/>
        <o:r id="V:Rule4" type="connector" idref="#_x0000_s1041"/>
        <o:r id="V:Rule5" type="connector" idref="#_x0000_s1032"/>
        <o:r id="V:Rule6" type="connector" idref="#_x0000_s1030"/>
        <o:r id="V:Rule7" type="connector" idref="#_x0000_s1031"/>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99"/>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199"/>
    <w:pPr>
      <w:ind w:left="720"/>
      <w:contextualSpacing/>
    </w:pPr>
  </w:style>
  <w:style w:type="paragraph" w:styleId="a4">
    <w:name w:val="Balloon Text"/>
    <w:basedOn w:val="a"/>
    <w:link w:val="Char"/>
    <w:uiPriority w:val="99"/>
    <w:semiHidden/>
    <w:unhideWhenUsed/>
    <w:rsid w:val="009E21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E2199"/>
    <w:rPr>
      <w:rFonts w:ascii="Tahoma" w:eastAsia="Calibri" w:hAnsi="Tahoma" w:cs="Tahoma"/>
      <w:sz w:val="16"/>
      <w:szCs w:val="16"/>
    </w:rPr>
  </w:style>
  <w:style w:type="paragraph" w:styleId="a5">
    <w:name w:val="header"/>
    <w:basedOn w:val="a"/>
    <w:link w:val="Char0"/>
    <w:uiPriority w:val="99"/>
    <w:semiHidden/>
    <w:unhideWhenUsed/>
    <w:rsid w:val="009E2199"/>
    <w:pPr>
      <w:tabs>
        <w:tab w:val="center" w:pos="4153"/>
        <w:tab w:val="right" w:pos="8306"/>
      </w:tabs>
      <w:spacing w:after="0" w:line="240" w:lineRule="auto"/>
    </w:pPr>
  </w:style>
  <w:style w:type="character" w:customStyle="1" w:styleId="Char0">
    <w:name w:val="Κεφαλίδα Char"/>
    <w:basedOn w:val="a0"/>
    <w:link w:val="a5"/>
    <w:uiPriority w:val="99"/>
    <w:semiHidden/>
    <w:rsid w:val="009E2199"/>
    <w:rPr>
      <w:rFonts w:ascii="Calibri" w:eastAsia="Calibri" w:hAnsi="Calibri" w:cs="Times New Roman"/>
    </w:rPr>
  </w:style>
  <w:style w:type="paragraph" w:styleId="a6">
    <w:name w:val="footer"/>
    <w:basedOn w:val="a"/>
    <w:link w:val="Char1"/>
    <w:uiPriority w:val="99"/>
    <w:unhideWhenUsed/>
    <w:rsid w:val="009E2199"/>
    <w:pPr>
      <w:tabs>
        <w:tab w:val="center" w:pos="4153"/>
        <w:tab w:val="right" w:pos="8306"/>
      </w:tabs>
      <w:spacing w:after="0" w:line="240" w:lineRule="auto"/>
    </w:pPr>
  </w:style>
  <w:style w:type="character" w:customStyle="1" w:styleId="Char1">
    <w:name w:val="Υποσέλιδο Char"/>
    <w:basedOn w:val="a0"/>
    <w:link w:val="a6"/>
    <w:uiPriority w:val="99"/>
    <w:rsid w:val="009E219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2488</Words>
  <Characters>13440</Characters>
  <Application>Microsoft Office Word</Application>
  <DocSecurity>0</DocSecurity>
  <Lines>112</Lines>
  <Paragraphs>31</Paragraphs>
  <ScaleCrop>false</ScaleCrop>
  <Company/>
  <LinksUpToDate>false</LinksUpToDate>
  <CharactersWithSpaces>15897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2023-11-26T09:30:00Z</dcterms:created>
  <dcterms:modified xsi:type="dcterms:W3CDTF">2023-11-26T09:32:00Z</dcterms:modified>
</cp:coreProperties>
</file>